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B9" w:rsidRDefault="003330B9">
      <w:pPr>
        <w:rPr>
          <w:rFonts w:ascii="標楷體" w:eastAsia="標楷體" w:hAnsi="標楷體" w:cs="標楷體"/>
        </w:rPr>
      </w:pPr>
      <w:bookmarkStart w:id="0" w:name="_heading=h.4d34og8" w:colFirst="0" w:colLast="0"/>
      <w:bookmarkEnd w:id="0"/>
    </w:p>
    <w:p w:rsidR="003330B9" w:rsidRDefault="00AA2E3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heading=h.2s8eyo1" w:colFirst="0" w:colLast="0"/>
      <w:bookmarkEnd w:id="1"/>
      <w:r>
        <w:rPr>
          <w:rFonts w:ascii="標楷體" w:eastAsia="標楷體" w:hAnsi="標楷體" w:cs="標楷體"/>
          <w:color w:val="000000"/>
        </w:rPr>
        <w:t>(二)彈性學習課程方案(表5-2-2) (</w:t>
      </w:r>
      <w:r>
        <w:rPr>
          <w:rFonts w:ascii="標楷體" w:eastAsia="標楷體" w:hAnsi="標楷體" w:cs="標楷體"/>
        </w:rPr>
        <w:t>閱讀時空之旅</w:t>
      </w:r>
      <w:r>
        <w:rPr>
          <w:rFonts w:ascii="標楷體" w:eastAsia="標楷體" w:hAnsi="標楷體" w:cs="標楷體"/>
          <w:color w:val="000000"/>
        </w:rPr>
        <w:t>)</w:t>
      </w:r>
    </w:p>
    <w:p w:rsidR="003330B9" w:rsidRDefault="003330B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36"/>
        <w:tblW w:w="13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1695"/>
        <w:gridCol w:w="1275"/>
        <w:gridCol w:w="1185"/>
        <w:gridCol w:w="1365"/>
        <w:gridCol w:w="1545"/>
        <w:gridCol w:w="1380"/>
        <w:gridCol w:w="930"/>
        <w:gridCol w:w="2355"/>
      </w:tblGrid>
      <w:tr w:rsidR="003330B9">
        <w:trPr>
          <w:trHeight w:val="681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課程方案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  <w:color w:val="7F7F7F"/>
              </w:rPr>
            </w:pPr>
            <w:r>
              <w:rPr>
                <w:rFonts w:ascii="標楷體" w:eastAsia="標楷體" w:hAnsi="標楷體" w:cs="標楷體"/>
              </w:rPr>
              <w:t>閱讀時空之旅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課程類別</w:t>
            </w:r>
          </w:p>
        </w:tc>
        <w:tc>
          <w:tcPr>
            <w:tcW w:w="6210" w:type="dxa"/>
            <w:gridSpan w:val="4"/>
            <w:shd w:val="clear" w:color="auto" w:fill="auto"/>
          </w:tcPr>
          <w:p w:rsidR="003330B9" w:rsidRDefault="00AA2E36">
            <w:pPr>
              <w:ind w:left="233" w:hanging="23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統整性主題/議題/專題探究</w:t>
            </w:r>
          </w:p>
          <w:p w:rsidR="003330B9" w:rsidRDefault="00AA2E36">
            <w:pPr>
              <w:ind w:left="245" w:hanging="2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社團活動或技藝教育部定課程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</w:t>
            </w:r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11730" w:type="dxa"/>
            <w:gridSpan w:val="8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</w:rPr>
              <w:t>以既定課程為起點，藉由研究、探討不同文史地專題，幫助學生與人互動，從中習得解決問題的策略，進而培養學生閱讀素養、邏輯及批判思考和創造的能力。</w:t>
            </w:r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□七上■八上□九上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□七下■八下□九下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6210" w:type="dxa"/>
            <w:gridSpan w:val="4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  <w:color w:val="7F7F7F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節，共20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1730" w:type="dxa"/>
            <w:gridSpan w:val="8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本課程引入文字、圖片、圖表、影片等不同文本，進行分組討論、文本書寫與創發，並運用資訊能力，結合生命教育、戶外教育等議題，使學生習於運用各項文化資源，以培養學生安立終身、樂在學習的能力。</w:t>
            </w:r>
          </w:p>
        </w:tc>
      </w:tr>
      <w:tr w:rsidR="003330B9">
        <w:trPr>
          <w:trHeight w:val="6936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核心素養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具體內涵</w:t>
            </w:r>
          </w:p>
        </w:tc>
        <w:tc>
          <w:tcPr>
            <w:tcW w:w="11730" w:type="dxa"/>
            <w:gridSpan w:val="8"/>
            <w:shd w:val="clear" w:color="auto" w:fill="auto"/>
          </w:tcPr>
          <w:p w:rsidR="003330B9" w:rsidRDefault="00AA2E36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核心素養: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J-B2 具備善用科技、資訊與媒體以增進學習的素養，並察覺、思辨人與科技、資訊、媒體的互動關係。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J-C2 具備利他與合群的知能與態度，並培育相互合作及與人和諧互動的素養。</w:t>
            </w:r>
          </w:p>
          <w:p w:rsidR="003330B9" w:rsidRDefault="00AA2E36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校訂指標: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A-1 培養學生主動積極地投入學習活動之能力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A-4 獨立蒐集與運用資料的能力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A-2 主動探索和發現問題，並積極運用所學解決問題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B-4 能以各種角度詮釋事務或主題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C-2 能在團體問題解決情境下與他人腦力激盪、集體思考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C-1 有效利用各種符號 (例如語言、文字、聲音、動作、圖像)和工具(例如各種媒體、科技等)，表達個人思想或觀念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D-2 能從關懷親密與周遭熟識的人出發，進而關懷陌生與遠方的人，關懷動植物與自然環境、社會制度與理念</w:t>
            </w:r>
          </w:p>
          <w:p w:rsidR="003330B9" w:rsidRDefault="00AA2E36">
            <w:pPr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校訂目標: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A-1 培養學生主動積極地投入學習活動之能力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A-4 獨立蒐集與運用資料的能力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A-2 主動探索和發現問題，並積極運用所學解決問題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B-4 能以各種角度詮釋事務或主題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C-2 能在團體問題解決情境下與他人腦力激盪、集體思考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C-1 有效利用各種符號 (例如語言、文字、聲音、動作、圖像)和工具(例如各種媒體、科技等)，表達個人思想或觀念</w:t>
            </w:r>
          </w:p>
          <w:p w:rsidR="003330B9" w:rsidRDefault="00AA2E36">
            <w:pPr>
              <w:ind w:left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D-2 能從關懷親密與周遭熟識的人出發，進而關懷陌生與遠方的人，關懷動植物與自然環境、社會制度與理念</w:t>
            </w:r>
          </w:p>
        </w:tc>
      </w:tr>
      <w:tr w:rsidR="003330B9">
        <w:trPr>
          <w:trHeight w:val="840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0035" w:type="dxa"/>
            <w:gridSpan w:val="7"/>
            <w:shd w:val="clear" w:color="auto" w:fill="auto"/>
            <w:vAlign w:val="center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1.能閱讀及理解文本資料內容。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2.能以流暢的口語發表內容。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3.能融入運用資訊數位科技收集資訊並創作作品。</w:t>
            </w:r>
          </w:p>
        </w:tc>
      </w:tr>
      <w:tr w:rsidR="003330B9">
        <w:trPr>
          <w:trHeight w:val="1227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3330B9" w:rsidRDefault="0033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0035" w:type="dxa"/>
            <w:gridSpan w:val="7"/>
            <w:shd w:val="clear" w:color="auto" w:fill="auto"/>
            <w:vAlign w:val="center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1.文本理解、分析與創作。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2.手機或數位相機錄影、錄音及運用相關應用軟體進行剪輯。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3.運用資訊等相關技能製作文創作品</w:t>
            </w:r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課程目標</w:t>
            </w:r>
          </w:p>
        </w:tc>
        <w:tc>
          <w:tcPr>
            <w:tcW w:w="11730" w:type="dxa"/>
            <w:gridSpan w:val="8"/>
            <w:shd w:val="clear" w:color="auto" w:fill="auto"/>
          </w:tcPr>
          <w:p w:rsidR="003330B9" w:rsidRDefault="00AA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ab/>
              <w:t>能蒐集、閱讀、整理各類文本，提升理解、表達與思辨的能力。</w:t>
            </w:r>
          </w:p>
          <w:p w:rsidR="003330B9" w:rsidRDefault="00AA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ab/>
              <w:t>能參與小組討論，溝通整合各項意見，協同創發出作品</w:t>
            </w:r>
          </w:p>
          <w:p w:rsidR="003330B9" w:rsidRDefault="00AA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ab/>
              <w:t>能進行跨領域探索，發展自學能力，奠定終身學習的基礎。</w:t>
            </w:r>
          </w:p>
        </w:tc>
      </w:tr>
      <w:tr w:rsidR="003330B9">
        <w:trPr>
          <w:trHeight w:val="730"/>
          <w:jc w:val="center"/>
        </w:trPr>
        <w:tc>
          <w:tcPr>
            <w:tcW w:w="2130" w:type="dxa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(總結性評量)</w:t>
            </w:r>
          </w:p>
        </w:tc>
        <w:tc>
          <w:tcPr>
            <w:tcW w:w="11730" w:type="dxa"/>
            <w:gridSpan w:val="8"/>
            <w:shd w:val="clear" w:color="auto" w:fill="auto"/>
            <w:vAlign w:val="center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1.學生學習態度(主動分享，表達自我想法)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2.課堂表現(積極觀看影片、參與組別討論)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3.小組報告(能和組員分工合作、發揮團隊精神)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4.檔案評量(含學習單、簡報、文創作品等)</w:t>
            </w:r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學習進度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/節次</w:t>
            </w:r>
          </w:p>
        </w:tc>
        <w:tc>
          <w:tcPr>
            <w:tcW w:w="4155" w:type="dxa"/>
            <w:gridSpan w:val="3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單元/子題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單元子題可合併數</w:t>
            </w:r>
            <w:proofErr w:type="gramStart"/>
            <w:r>
              <w:rPr>
                <w:rFonts w:ascii="標楷體" w:eastAsia="標楷體" w:hAnsi="標楷體" w:cs="標楷體"/>
              </w:rPr>
              <w:t>週整合敘寫或</w:t>
            </w:r>
            <w:proofErr w:type="gramEnd"/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依各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  <w:proofErr w:type="gramStart"/>
            <w:r>
              <w:rPr>
                <w:rFonts w:ascii="標楷體" w:eastAsia="標楷體" w:hAnsi="標楷體" w:cs="標楷體"/>
              </w:rPr>
              <w:t>進度敘寫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bookmarkStart w:id="2" w:name="_heading=h.17dp8vu" w:colFirst="0" w:colLast="0"/>
            <w:bookmarkEnd w:id="2"/>
            <w:r>
              <w:rPr>
                <w:rFonts w:ascii="標楷體" w:eastAsia="標楷體" w:hAnsi="標楷體" w:cs="標楷體"/>
              </w:rPr>
              <w:t>單元學習內容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檢核點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(形成性評量)</w:t>
            </w:r>
          </w:p>
        </w:tc>
      </w:tr>
      <w:tr w:rsidR="003330B9"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3330B9" w:rsidRDefault="00AA2E36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第1-6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三國演『</w:t>
            </w:r>
            <w:proofErr w:type="gramStart"/>
            <w:r>
              <w:rPr>
                <w:rFonts w:ascii="標楷體" w:eastAsia="標楷體" w:hAnsi="標楷體" w:cs="標楷體"/>
              </w:rPr>
              <w:t>繹</w:t>
            </w:r>
            <w:proofErr w:type="gramEnd"/>
            <w:r>
              <w:rPr>
                <w:rFonts w:ascii="標楷體" w:eastAsia="標楷體" w:hAnsi="標楷體" w:cs="標楷體"/>
              </w:rPr>
              <w:t>』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之赤壁風雲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1.正史與演義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2.氣候與赤壁賭局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3.安中午餐廣播劇(分組)</w:t>
            </w:r>
          </w:p>
        </w:tc>
        <w:tc>
          <w:tcPr>
            <w:tcW w:w="2355" w:type="dxa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小組發表</w:t>
            </w:r>
          </w:p>
        </w:tc>
      </w:tr>
      <w:tr w:rsidR="003330B9">
        <w:trPr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3330B9" w:rsidRDefault="0033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第7-10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庶民食文化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1.從</w:t>
            </w:r>
            <w:proofErr w:type="gramStart"/>
            <w:r>
              <w:rPr>
                <w:rFonts w:ascii="標楷體" w:eastAsia="標楷體" w:hAnsi="標楷體" w:cs="標楷體"/>
              </w:rPr>
              <w:t>《清明上河圖》窺宋人</w:t>
            </w:r>
            <w:proofErr w:type="gramEnd"/>
            <w:r>
              <w:rPr>
                <w:rFonts w:ascii="標楷體" w:eastAsia="標楷體" w:hAnsi="標楷體" w:cs="標楷體"/>
              </w:rPr>
              <w:t>飲食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2.基隆食文化(分組)</w:t>
            </w:r>
          </w:p>
        </w:tc>
        <w:tc>
          <w:tcPr>
            <w:tcW w:w="2355" w:type="dxa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小組發表</w:t>
            </w:r>
          </w:p>
        </w:tc>
      </w:tr>
      <w:tr w:rsidR="003330B9">
        <w:trPr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3330B9" w:rsidRDefault="0033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第11-16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怡情養性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明清帝王品味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1.明清帝王文藝收藏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2.故宮之旅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3.安中文創(分組)</w:t>
            </w:r>
          </w:p>
        </w:tc>
        <w:tc>
          <w:tcPr>
            <w:tcW w:w="2355" w:type="dxa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校外教學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小組實作</w:t>
            </w:r>
          </w:p>
        </w:tc>
      </w:tr>
      <w:tr w:rsidR="003330B9">
        <w:trPr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3330B9" w:rsidRDefault="0033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第17-19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上海不夜城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1.上海的前世今生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2.台灣與上海港</w:t>
            </w:r>
          </w:p>
        </w:tc>
        <w:tc>
          <w:tcPr>
            <w:tcW w:w="2355" w:type="dxa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課堂討論與參與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3330B9">
        <w:trPr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3330B9" w:rsidRDefault="0033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省思與建議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課程回顧與反思</w:t>
            </w:r>
          </w:p>
        </w:tc>
        <w:tc>
          <w:tcPr>
            <w:tcW w:w="2355" w:type="dxa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課堂討論與發表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3330B9">
        <w:trPr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3330B9" w:rsidRDefault="00AA2E36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第1-5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千古風流人物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1.史家口中的他/她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2.再述歷史人物(分組)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小組發表</w:t>
            </w:r>
          </w:p>
        </w:tc>
      </w:tr>
      <w:tr w:rsidR="003330B9">
        <w:trPr>
          <w:trHeight w:val="147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3330B9" w:rsidRDefault="0033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第6-10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泰緬孤軍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1.孤軍由何而來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2.立足之地就是家(金三角)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3.孤軍要往哪去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(</w:t>
            </w:r>
            <w:proofErr w:type="gramStart"/>
            <w:r>
              <w:rPr>
                <w:rFonts w:ascii="標楷體" w:eastAsia="標楷體" w:hAnsi="標楷體" w:cs="標楷體"/>
              </w:rPr>
              <w:t>1)Thailand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(2)Taiwan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4.訪忠貞新村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課堂討論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校外教學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3330B9">
        <w:trPr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3330B9" w:rsidRDefault="0033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第11-17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走過與展望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1.觀看影片《活著》，了解中共建國後的發展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2.從改革開放到一帶一路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3.觀看影片《光陰的故事》，了解戰後台灣的發展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4.從西進、南向到布局全球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課堂討論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學習單</w:t>
            </w:r>
          </w:p>
        </w:tc>
      </w:tr>
      <w:tr w:rsidR="003330B9">
        <w:trPr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3330B9" w:rsidRDefault="0033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第18-20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460" w:type="dxa"/>
            <w:gridSpan w:val="2"/>
            <w:shd w:val="clear" w:color="auto" w:fill="auto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省思與建議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1.優秀學習單欣賞。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2.課程重點回顧與反思。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課堂發表</w:t>
            </w:r>
          </w:p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3330B9">
        <w:trPr>
          <w:trHeight w:val="642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議題融入實施內涵</w:t>
            </w:r>
          </w:p>
        </w:tc>
        <w:tc>
          <w:tcPr>
            <w:tcW w:w="11730" w:type="dxa"/>
            <w:gridSpan w:val="8"/>
            <w:shd w:val="clear" w:color="auto" w:fill="auto"/>
          </w:tcPr>
          <w:p w:rsidR="003330B9" w:rsidRDefault="00AA2E36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議題融入:</w:t>
            </w:r>
          </w:p>
          <w:sdt>
            <w:sdtPr>
              <w:tag w:val="goog_rdk_12"/>
              <w:id w:val="658513431"/>
              <w:lock w:val="contentLocked"/>
            </w:sdtPr>
            <w:sdtContent>
              <w:tbl>
                <w:tblPr>
                  <w:tblStyle w:val="35"/>
                  <w:tblW w:w="11475" w:type="dxa"/>
                  <w:tblInd w:w="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290"/>
                  <w:gridCol w:w="3045"/>
                  <w:gridCol w:w="7140"/>
                </w:tblGrid>
                <w:tr w:rsidR="003330B9">
                  <w:tc>
                    <w:tcPr>
                      <w:tcW w:w="12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議題名稱</w:t>
                      </w: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學習主題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實質內涵</w:t>
                      </w:r>
                    </w:p>
                  </w:tc>
                </w:tr>
                <w:tr w:rsidR="003330B9">
                  <w:tc>
                    <w:tcPr>
                      <w:tcW w:w="12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人權教育</w:t>
                      </w: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mallCaps/>
                          <w:sz w:val="22"/>
                          <w:szCs w:val="22"/>
                        </w:rPr>
                        <w:t>人權與生活實踐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J5 了解社會上有不同的群體和文化，尊重並欣賞其差異。</w:t>
                      </w:r>
                    </w:p>
                  </w:tc>
                </w:tr>
                <w:tr w:rsidR="003330B9">
                  <w:tc>
                    <w:tcPr>
                      <w:tcW w:w="12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海洋教育</w:t>
                      </w: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海洋社會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J4了解海洋水產、工程、運輸、能源、與旅遊等產業的結構與發展。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J5了解我國國土地理位置的特色及重要性。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J7探討與海洋相關產業之發展對臺灣經濟的影響。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 w:val="restart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科技教育</w:t>
                      </w: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日常生活的科技認知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E1了解平日常見科技產品的用途與運作方式。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E2了解動手實作的重要性。</w:t>
                      </w:r>
                    </w:p>
                  </w:tc>
                </w:tr>
                <w:tr w:rsidR="003330B9">
                  <w:trPr>
                    <w:trHeight w:val="345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日常科技的使用態度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E4體會動手實作的樂趣，並養成正向的科技態度。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日常科技的操作技能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E5繪製簡單草圖以呈現設計構想。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科技實作的統合能力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E7依據設計構想以規劃物品的製作步驟。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E8利用創意思考的技巧。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E9具備與他人團隊合作的能力。</w:t>
                      </w:r>
                    </w:p>
                  </w:tc>
                </w:tr>
                <w:tr w:rsidR="003330B9">
                  <w:trPr>
                    <w:trHeight w:val="482"/>
                  </w:trPr>
                  <w:tc>
                    <w:tcPr>
                      <w:tcW w:w="1290" w:type="dxa"/>
                      <w:vMerge w:val="restart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多元文化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教育</w:t>
                      </w:r>
                    </w:p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文化差異與理解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J4了解不同群體間如何看待彼此的文化。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跨文化的能力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J8探討不同文化接觸時可能產 生的衝突、融合或創新。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社會正義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J11增加實地體驗與行動學習，落實文化實踐力。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 w:val="restart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lastRenderedPageBreak/>
                        <w:t>閱讀素養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教育</w:t>
                      </w: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閱讀的歷程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J1發展多元文本的閱讀策略。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J2發展跨文本的比對、分析、深究的能力，以判讀文本知識的正確性。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閱讀的媒材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J4除紙本閱讀之外，依學習需求選擇適當的閱讀媒材，並了解如何利用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適當的管道獲得文本資源。</w:t>
                      </w:r>
                    </w:p>
                  </w:tc>
                </w:tr>
                <w:tr w:rsidR="003330B9">
                  <w:trPr>
                    <w:trHeight w:val="915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閱讀的情境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脈絡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J5活用文本，認識並運用滿足基本生活需求所使用之文本。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J6懂得在不同學習及生活情境中使用文本之規則。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J7小心求證資訊來源，判讀文本知識的正確性。</w:t>
                      </w:r>
                    </w:p>
                  </w:tc>
                </w:tr>
                <w:tr w:rsidR="003330B9">
                  <w:trPr>
                    <w:trHeight w:val="902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閱讀的態度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J8在學習上遇到問題時，願意尋找課外資料，解決困難。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J9樂於參與閱讀相關的學習活動，並與他人交流。</w:t>
                      </w:r>
                    </w:p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J10主動尋求多元的詮釋，並試著表達自己的想法。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 w:val="restart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戶外教育</w:t>
                      </w: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尊重與關懷他人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J5在團隊活動中，養成相互合作與互動的良好態度與技能。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友善環境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J7參加學校辦理的隔宿型戶外教學及考察活動，參與地方相關事務。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 w:val="restart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國際教育</w:t>
                      </w: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彰顯國家價值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J1理解我國發展和全球之關聯性。</w:t>
                      </w:r>
                    </w:p>
                  </w:tc>
                </w:tr>
                <w:tr w:rsidR="003330B9">
                  <w:trPr>
                    <w:trHeight w:val="420"/>
                  </w:trPr>
                  <w:tc>
                    <w:tcPr>
                      <w:tcW w:w="1290" w:type="dxa"/>
                      <w:vMerge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3330B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30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尊重多元文化與國際理解</w:t>
                      </w:r>
                    </w:p>
                  </w:tc>
                  <w:tc>
                    <w:tcPr>
                      <w:tcW w:w="71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3330B9" w:rsidRDefault="00AA2E3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2"/>
                        </w:rPr>
                        <w:t>J5尊重與欣賞世界不同文化的價值。</w:t>
                      </w:r>
                    </w:p>
                  </w:tc>
                </w:tr>
              </w:tbl>
            </w:sdtContent>
          </w:sdt>
          <w:p w:rsidR="003330B9" w:rsidRDefault="003330B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評量規劃</w:t>
            </w:r>
          </w:p>
        </w:tc>
        <w:tc>
          <w:tcPr>
            <w:tcW w:w="11730" w:type="dxa"/>
            <w:gridSpan w:val="8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學習單、廣播劇文本及錄音、安</w:t>
            </w:r>
            <w:proofErr w:type="gramStart"/>
            <w:r>
              <w:rPr>
                <w:rFonts w:ascii="標楷體" w:eastAsia="標楷體" w:hAnsi="標楷體" w:cs="標楷體"/>
              </w:rPr>
              <w:t>中文創小物</w:t>
            </w:r>
            <w:proofErr w:type="gramEnd"/>
            <w:r>
              <w:rPr>
                <w:rFonts w:ascii="標楷體" w:eastAsia="標楷體" w:hAnsi="標楷體" w:cs="標楷體"/>
              </w:rPr>
              <w:t>、簡報、歷史人物小傳</w:t>
            </w:r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環境與教學設備需求</w:t>
            </w:r>
          </w:p>
        </w:tc>
        <w:tc>
          <w:tcPr>
            <w:tcW w:w="11730" w:type="dxa"/>
            <w:gridSpan w:val="8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環境：一般教室、電腦教室、圖書館、戶外教學。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教學設備：資訊載具（平板電腦、手機）、投影機、大尺寸電視。</w:t>
            </w:r>
          </w:p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學生先備基礎：簡易文史地知識、時間軸概念、閱讀素養</w:t>
            </w:r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7065" w:type="dxa"/>
            <w:gridSpan w:val="5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自編教材</w:t>
            </w:r>
          </w:p>
        </w:tc>
        <w:tc>
          <w:tcPr>
            <w:tcW w:w="1380" w:type="dxa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3330B9" w:rsidRDefault="00AA2E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本校歷史、地理教師</w:t>
            </w:r>
          </w:p>
        </w:tc>
      </w:tr>
      <w:tr w:rsidR="003330B9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330B9" w:rsidRDefault="00AA2E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11730" w:type="dxa"/>
            <w:gridSpan w:val="8"/>
            <w:shd w:val="clear" w:color="auto" w:fill="auto"/>
          </w:tcPr>
          <w:p w:rsidR="003330B9" w:rsidRDefault="003330B9">
            <w:pPr>
              <w:rPr>
                <w:rFonts w:ascii="標楷體" w:eastAsia="標楷體" w:hAnsi="標楷體" w:cs="標楷體"/>
              </w:rPr>
            </w:pPr>
          </w:p>
        </w:tc>
      </w:tr>
    </w:tbl>
    <w:p w:rsidR="003330B9" w:rsidRDefault="003330B9">
      <w:pPr>
        <w:rPr>
          <w:rFonts w:ascii="標楷體" w:eastAsia="標楷體" w:hAnsi="標楷體" w:cs="標楷體"/>
        </w:rPr>
      </w:pPr>
      <w:bookmarkStart w:id="3" w:name="_GoBack"/>
      <w:bookmarkEnd w:id="3"/>
    </w:p>
    <w:sectPr w:rsidR="003330B9" w:rsidSect="00C53AC1">
      <w:pgSz w:w="16838" w:h="11906" w:orient="landscape"/>
      <w:pgMar w:top="1134" w:right="1021" w:bottom="1134" w:left="102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15" w:rsidRDefault="00176115">
      <w:r>
        <w:separator/>
      </w:r>
    </w:p>
  </w:endnote>
  <w:endnote w:type="continuationSeparator" w:id="0">
    <w:p w:rsidR="00176115" w:rsidRDefault="0017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標宋體">
    <w:altName w:val="新細明體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15" w:rsidRDefault="00176115">
      <w:r>
        <w:separator/>
      </w:r>
    </w:p>
  </w:footnote>
  <w:footnote w:type="continuationSeparator" w:id="0">
    <w:p w:rsidR="00176115" w:rsidRDefault="0017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610"/>
    <w:multiLevelType w:val="multilevel"/>
    <w:tmpl w:val="21AE5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5455D"/>
    <w:multiLevelType w:val="multilevel"/>
    <w:tmpl w:val="630EA05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D49EC"/>
    <w:multiLevelType w:val="multilevel"/>
    <w:tmpl w:val="317024DA"/>
    <w:lvl w:ilvl="0">
      <w:numFmt w:val="bullet"/>
      <w:lvlText w:val="●"/>
      <w:lvlJc w:val="left"/>
      <w:pPr>
        <w:ind w:left="618" w:hanging="48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51" w:hanging="480"/>
      </w:pPr>
    </w:lvl>
    <w:lvl w:ilvl="2">
      <w:numFmt w:val="bullet"/>
      <w:lvlText w:val="•"/>
      <w:lvlJc w:val="left"/>
      <w:pPr>
        <w:ind w:left="1883" w:hanging="480"/>
      </w:pPr>
    </w:lvl>
    <w:lvl w:ilvl="3">
      <w:numFmt w:val="bullet"/>
      <w:lvlText w:val="•"/>
      <w:lvlJc w:val="left"/>
      <w:pPr>
        <w:ind w:left="2515" w:hanging="480"/>
      </w:pPr>
    </w:lvl>
    <w:lvl w:ilvl="4">
      <w:numFmt w:val="bullet"/>
      <w:lvlText w:val="•"/>
      <w:lvlJc w:val="left"/>
      <w:pPr>
        <w:ind w:left="3147" w:hanging="480"/>
      </w:pPr>
    </w:lvl>
    <w:lvl w:ilvl="5">
      <w:numFmt w:val="bullet"/>
      <w:lvlText w:val="•"/>
      <w:lvlJc w:val="left"/>
      <w:pPr>
        <w:ind w:left="3779" w:hanging="480"/>
      </w:pPr>
    </w:lvl>
    <w:lvl w:ilvl="6">
      <w:numFmt w:val="bullet"/>
      <w:lvlText w:val="•"/>
      <w:lvlJc w:val="left"/>
      <w:pPr>
        <w:ind w:left="4411" w:hanging="480"/>
      </w:pPr>
    </w:lvl>
    <w:lvl w:ilvl="7">
      <w:numFmt w:val="bullet"/>
      <w:lvlText w:val="•"/>
      <w:lvlJc w:val="left"/>
      <w:pPr>
        <w:ind w:left="5043" w:hanging="480"/>
      </w:pPr>
    </w:lvl>
    <w:lvl w:ilvl="8">
      <w:numFmt w:val="bullet"/>
      <w:lvlText w:val="•"/>
      <w:lvlJc w:val="left"/>
      <w:pPr>
        <w:ind w:left="5675" w:hanging="480"/>
      </w:pPr>
    </w:lvl>
  </w:abstractNum>
  <w:abstractNum w:abstractNumId="3" w15:restartNumberingAfterBreak="0">
    <w:nsid w:val="0FB83A8B"/>
    <w:multiLevelType w:val="multilevel"/>
    <w:tmpl w:val="528EA2F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4F79B2"/>
    <w:multiLevelType w:val="multilevel"/>
    <w:tmpl w:val="E5FA5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5501C"/>
    <w:multiLevelType w:val="multilevel"/>
    <w:tmpl w:val="0B1EF116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3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bullet"/>
      <w:lvlText w:val="●"/>
      <w:lvlJc w:val="left"/>
      <w:pPr>
        <w:ind w:left="2551" w:hanging="85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1A3D4645"/>
    <w:multiLevelType w:val="multilevel"/>
    <w:tmpl w:val="319EF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A478F"/>
    <w:multiLevelType w:val="multilevel"/>
    <w:tmpl w:val="D6C838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2D15A2"/>
    <w:multiLevelType w:val="multilevel"/>
    <w:tmpl w:val="574EAA8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E06AF8"/>
    <w:multiLevelType w:val="multilevel"/>
    <w:tmpl w:val="032AB90E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B3939"/>
    <w:multiLevelType w:val="multilevel"/>
    <w:tmpl w:val="09045DF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(%2)"/>
      <w:lvlJc w:val="left"/>
      <w:pPr>
        <w:ind w:left="870" w:hanging="390"/>
      </w:pPr>
      <w:rPr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713D7F"/>
    <w:multiLevelType w:val="multilevel"/>
    <w:tmpl w:val="DF123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8C4732"/>
    <w:multiLevelType w:val="multilevel"/>
    <w:tmpl w:val="22047A5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25940"/>
    <w:multiLevelType w:val="multilevel"/>
    <w:tmpl w:val="58F88536"/>
    <w:lvl w:ilvl="0">
      <w:start w:val="1"/>
      <w:numFmt w:val="decimal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C703E2"/>
    <w:multiLevelType w:val="multilevel"/>
    <w:tmpl w:val="2CEA9CA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D5E2AF3"/>
    <w:multiLevelType w:val="multilevel"/>
    <w:tmpl w:val="E90AE77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FFF1280"/>
    <w:multiLevelType w:val="multilevel"/>
    <w:tmpl w:val="D0803E2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24D6D16"/>
    <w:multiLevelType w:val="multilevel"/>
    <w:tmpl w:val="79F07794"/>
    <w:lvl w:ilvl="0">
      <w:numFmt w:val="bullet"/>
      <w:lvlText w:val="●"/>
      <w:lvlJc w:val="left"/>
      <w:pPr>
        <w:ind w:left="587" w:hanging="48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15" w:hanging="480"/>
      </w:pPr>
    </w:lvl>
    <w:lvl w:ilvl="2">
      <w:numFmt w:val="bullet"/>
      <w:lvlText w:val="•"/>
      <w:lvlJc w:val="left"/>
      <w:pPr>
        <w:ind w:left="1851" w:hanging="480"/>
      </w:pPr>
    </w:lvl>
    <w:lvl w:ilvl="3">
      <w:numFmt w:val="bullet"/>
      <w:lvlText w:val="•"/>
      <w:lvlJc w:val="left"/>
      <w:pPr>
        <w:ind w:left="2487" w:hanging="480"/>
      </w:pPr>
    </w:lvl>
    <w:lvl w:ilvl="4">
      <w:numFmt w:val="bullet"/>
      <w:lvlText w:val="•"/>
      <w:lvlJc w:val="left"/>
      <w:pPr>
        <w:ind w:left="3123" w:hanging="480"/>
      </w:pPr>
    </w:lvl>
    <w:lvl w:ilvl="5">
      <w:numFmt w:val="bullet"/>
      <w:lvlText w:val="•"/>
      <w:lvlJc w:val="left"/>
      <w:pPr>
        <w:ind w:left="3759" w:hanging="480"/>
      </w:pPr>
    </w:lvl>
    <w:lvl w:ilvl="6">
      <w:numFmt w:val="bullet"/>
      <w:lvlText w:val="•"/>
      <w:lvlJc w:val="left"/>
      <w:pPr>
        <w:ind w:left="4395" w:hanging="480"/>
      </w:pPr>
    </w:lvl>
    <w:lvl w:ilvl="7">
      <w:numFmt w:val="bullet"/>
      <w:lvlText w:val="•"/>
      <w:lvlJc w:val="left"/>
      <w:pPr>
        <w:ind w:left="5031" w:hanging="480"/>
      </w:pPr>
    </w:lvl>
    <w:lvl w:ilvl="8">
      <w:numFmt w:val="bullet"/>
      <w:lvlText w:val="•"/>
      <w:lvlJc w:val="left"/>
      <w:pPr>
        <w:ind w:left="5667" w:hanging="480"/>
      </w:pPr>
    </w:lvl>
  </w:abstractNum>
  <w:abstractNum w:abstractNumId="18" w15:restartNumberingAfterBreak="0">
    <w:nsid w:val="38ED20E8"/>
    <w:multiLevelType w:val="multilevel"/>
    <w:tmpl w:val="2A9031A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4C231E"/>
    <w:multiLevelType w:val="multilevel"/>
    <w:tmpl w:val="C4AC96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FF5A56"/>
    <w:multiLevelType w:val="multilevel"/>
    <w:tmpl w:val="99561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505496"/>
    <w:multiLevelType w:val="multilevel"/>
    <w:tmpl w:val="79E264F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4D7298"/>
    <w:multiLevelType w:val="multilevel"/>
    <w:tmpl w:val="1090CEF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914067"/>
    <w:multiLevelType w:val="multilevel"/>
    <w:tmpl w:val="C73850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5F0F91"/>
    <w:multiLevelType w:val="multilevel"/>
    <w:tmpl w:val="DA28F3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73117F"/>
    <w:multiLevelType w:val="multilevel"/>
    <w:tmpl w:val="AFE0B9F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D6EF1"/>
    <w:multiLevelType w:val="multilevel"/>
    <w:tmpl w:val="AA4E102E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6E241B"/>
    <w:multiLevelType w:val="multilevel"/>
    <w:tmpl w:val="D200DF8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4C6DE8"/>
    <w:multiLevelType w:val="multilevel"/>
    <w:tmpl w:val="6282A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20585B"/>
    <w:multiLevelType w:val="multilevel"/>
    <w:tmpl w:val="D68EB4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E27C79"/>
    <w:multiLevelType w:val="multilevel"/>
    <w:tmpl w:val="1ED40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7E6461"/>
    <w:multiLevelType w:val="multilevel"/>
    <w:tmpl w:val="40E4CC2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494E1E"/>
    <w:multiLevelType w:val="multilevel"/>
    <w:tmpl w:val="21CE561C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4E45298"/>
    <w:multiLevelType w:val="multilevel"/>
    <w:tmpl w:val="C0D8D45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5164A6"/>
    <w:multiLevelType w:val="multilevel"/>
    <w:tmpl w:val="23CCA7AA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DB8768E"/>
    <w:multiLevelType w:val="multilevel"/>
    <w:tmpl w:val="14D47C7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143B38"/>
    <w:multiLevelType w:val="multilevel"/>
    <w:tmpl w:val="24B6AD7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231660"/>
    <w:multiLevelType w:val="multilevel"/>
    <w:tmpl w:val="12C8E4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6B37470"/>
    <w:multiLevelType w:val="multilevel"/>
    <w:tmpl w:val="85BA9DD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E5F6317"/>
    <w:multiLevelType w:val="multilevel"/>
    <w:tmpl w:val="692C292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F64345"/>
    <w:multiLevelType w:val="multilevel"/>
    <w:tmpl w:val="C6146D9E"/>
    <w:lvl w:ilvl="0">
      <w:numFmt w:val="bullet"/>
      <w:lvlText w:val="●"/>
      <w:lvlJc w:val="left"/>
      <w:pPr>
        <w:ind w:left="587" w:hanging="48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27" w:hanging="360"/>
      </w:pPr>
      <w:rPr>
        <w:rFonts w:ascii="標楷體" w:eastAsia="標楷體" w:hAnsi="標楷體" w:cs="標楷體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499" w:hanging="360"/>
      </w:pPr>
    </w:lvl>
    <w:lvl w:ilvl="3">
      <w:numFmt w:val="bullet"/>
      <w:lvlText w:val="•"/>
      <w:lvlJc w:val="left"/>
      <w:pPr>
        <w:ind w:left="2179" w:hanging="360"/>
      </w:pPr>
    </w:lvl>
    <w:lvl w:ilvl="4">
      <w:numFmt w:val="bullet"/>
      <w:lvlText w:val="•"/>
      <w:lvlJc w:val="left"/>
      <w:pPr>
        <w:ind w:left="2859" w:hanging="360"/>
      </w:pPr>
    </w:lvl>
    <w:lvl w:ilvl="5">
      <w:numFmt w:val="bullet"/>
      <w:lvlText w:val="•"/>
      <w:lvlJc w:val="left"/>
      <w:pPr>
        <w:ind w:left="3539" w:hanging="360"/>
      </w:pPr>
    </w:lvl>
    <w:lvl w:ilvl="6">
      <w:numFmt w:val="bullet"/>
      <w:lvlText w:val="•"/>
      <w:lvlJc w:val="left"/>
      <w:pPr>
        <w:ind w:left="4219" w:hanging="360"/>
      </w:pPr>
    </w:lvl>
    <w:lvl w:ilvl="7">
      <w:numFmt w:val="bullet"/>
      <w:lvlText w:val="•"/>
      <w:lvlJc w:val="left"/>
      <w:pPr>
        <w:ind w:left="4899" w:hanging="360"/>
      </w:pPr>
    </w:lvl>
    <w:lvl w:ilvl="8">
      <w:numFmt w:val="bullet"/>
      <w:lvlText w:val="•"/>
      <w:lvlJc w:val="left"/>
      <w:pPr>
        <w:ind w:left="5579" w:hanging="360"/>
      </w:pPr>
    </w:lvl>
  </w:abstractNum>
  <w:num w:numId="1">
    <w:abstractNumId w:val="36"/>
  </w:num>
  <w:num w:numId="2">
    <w:abstractNumId w:val="20"/>
  </w:num>
  <w:num w:numId="3">
    <w:abstractNumId w:val="25"/>
  </w:num>
  <w:num w:numId="4">
    <w:abstractNumId w:val="30"/>
  </w:num>
  <w:num w:numId="5">
    <w:abstractNumId w:val="32"/>
  </w:num>
  <w:num w:numId="6">
    <w:abstractNumId w:val="0"/>
  </w:num>
  <w:num w:numId="7">
    <w:abstractNumId w:val="1"/>
  </w:num>
  <w:num w:numId="8">
    <w:abstractNumId w:val="33"/>
  </w:num>
  <w:num w:numId="9">
    <w:abstractNumId w:val="4"/>
  </w:num>
  <w:num w:numId="10">
    <w:abstractNumId w:val="21"/>
  </w:num>
  <w:num w:numId="11">
    <w:abstractNumId w:val="29"/>
  </w:num>
  <w:num w:numId="12">
    <w:abstractNumId w:val="23"/>
  </w:num>
  <w:num w:numId="13">
    <w:abstractNumId w:val="34"/>
  </w:num>
  <w:num w:numId="14">
    <w:abstractNumId w:val="26"/>
  </w:num>
  <w:num w:numId="15">
    <w:abstractNumId w:val="2"/>
  </w:num>
  <w:num w:numId="16">
    <w:abstractNumId w:val="9"/>
  </w:num>
  <w:num w:numId="17">
    <w:abstractNumId w:val="40"/>
  </w:num>
  <w:num w:numId="18">
    <w:abstractNumId w:val="35"/>
  </w:num>
  <w:num w:numId="19">
    <w:abstractNumId w:val="5"/>
  </w:num>
  <w:num w:numId="20">
    <w:abstractNumId w:val="15"/>
  </w:num>
  <w:num w:numId="21">
    <w:abstractNumId w:val="13"/>
  </w:num>
  <w:num w:numId="22">
    <w:abstractNumId w:val="39"/>
  </w:num>
  <w:num w:numId="23">
    <w:abstractNumId w:val="11"/>
  </w:num>
  <w:num w:numId="24">
    <w:abstractNumId w:val="6"/>
  </w:num>
  <w:num w:numId="25">
    <w:abstractNumId w:val="28"/>
  </w:num>
  <w:num w:numId="26">
    <w:abstractNumId w:val="14"/>
  </w:num>
  <w:num w:numId="27">
    <w:abstractNumId w:val="16"/>
  </w:num>
  <w:num w:numId="28">
    <w:abstractNumId w:val="37"/>
  </w:num>
  <w:num w:numId="29">
    <w:abstractNumId w:val="10"/>
  </w:num>
  <w:num w:numId="30">
    <w:abstractNumId w:val="7"/>
  </w:num>
  <w:num w:numId="31">
    <w:abstractNumId w:val="24"/>
  </w:num>
  <w:num w:numId="32">
    <w:abstractNumId w:val="12"/>
  </w:num>
  <w:num w:numId="33">
    <w:abstractNumId w:val="27"/>
  </w:num>
  <w:num w:numId="34">
    <w:abstractNumId w:val="17"/>
  </w:num>
  <w:num w:numId="35">
    <w:abstractNumId w:val="31"/>
  </w:num>
  <w:num w:numId="36">
    <w:abstractNumId w:val="22"/>
  </w:num>
  <w:num w:numId="37">
    <w:abstractNumId w:val="19"/>
  </w:num>
  <w:num w:numId="38">
    <w:abstractNumId w:val="8"/>
  </w:num>
  <w:num w:numId="39">
    <w:abstractNumId w:val="18"/>
  </w:num>
  <w:num w:numId="40">
    <w:abstractNumId w:val="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B9"/>
    <w:rsid w:val="00176115"/>
    <w:rsid w:val="003330B9"/>
    <w:rsid w:val="00AA2E36"/>
    <w:rsid w:val="00C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30DAB"/>
  <w15:docId w15:val="{D0F9CC2C-5AF8-424C-BFF9-5C0E761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474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sz w:val="36"/>
      <w:szCs w:val="36"/>
      <w:lang w:val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2C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2C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2C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2C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5">
    <w:name w:val="Body Text"/>
    <w:basedOn w:val="a"/>
    <w:link w:val="a6"/>
    <w:rsid w:val="00BB1205"/>
    <w:pPr>
      <w:spacing w:after="120"/>
    </w:pPr>
  </w:style>
  <w:style w:type="character" w:customStyle="1" w:styleId="a6">
    <w:name w:val="本文 字元"/>
    <w:basedOn w:val="a0"/>
    <w:link w:val="a5"/>
    <w:rsid w:val="00BB1205"/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59"/>
    <w:rsid w:val="00BB1205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BB1205"/>
  </w:style>
  <w:style w:type="character" w:styleId="ab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qFormat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qFormat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qFormat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lang w:eastAsia="en-US"/>
    </w:rPr>
  </w:style>
  <w:style w:type="paragraph" w:styleId="ac">
    <w:name w:val="Body Text Indent"/>
    <w:basedOn w:val="a"/>
    <w:link w:val="ad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d">
    <w:name w:val="本文縮排 字元"/>
    <w:basedOn w:val="a0"/>
    <w:link w:val="ac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c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header"/>
    <w:basedOn w:val="a"/>
    <w:link w:val="af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f0">
    <w:name w:val="Note Heading"/>
    <w:basedOn w:val="a"/>
    <w:next w:val="a"/>
    <w:link w:val="af1"/>
    <w:rsid w:val="00BB1205"/>
    <w:pPr>
      <w:jc w:val="center"/>
    </w:pPr>
  </w:style>
  <w:style w:type="character" w:customStyle="1" w:styleId="af1">
    <w:name w:val="註釋標題 字元"/>
    <w:basedOn w:val="a0"/>
    <w:link w:val="af0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BB1205"/>
    <w:pPr>
      <w:ind w:leftChars="200" w:left="480"/>
    </w:pPr>
  </w:style>
  <w:style w:type="character" w:customStyle="1" w:styleId="af3">
    <w:name w:val="清單段落 字元"/>
    <w:link w:val="af2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styleId="af4">
    <w:name w:val="annotation reference"/>
    <w:rsid w:val="00BB1205"/>
    <w:rPr>
      <w:sz w:val="18"/>
      <w:szCs w:val="18"/>
    </w:rPr>
  </w:style>
  <w:style w:type="paragraph" w:customStyle="1" w:styleId="af5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6">
    <w:name w:val="FollowedHyperlink"/>
    <w:uiPriority w:val="99"/>
    <w:rsid w:val="00BB1205"/>
    <w:rPr>
      <w:color w:val="800080"/>
      <w:u w:val="single"/>
    </w:rPr>
  </w:style>
  <w:style w:type="paragraph" w:styleId="af7">
    <w:name w:val="Balloon Text"/>
    <w:basedOn w:val="a"/>
    <w:link w:val="af8"/>
    <w:uiPriority w:val="99"/>
    <w:rsid w:val="00BB1205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rsid w:val="00BB1205"/>
    <w:rPr>
      <w:rFonts w:ascii="Cambria" w:eastAsia="新細明體" w:hAnsi="Cambria" w:cs="Times New Roman"/>
      <w:sz w:val="18"/>
      <w:szCs w:val="18"/>
    </w:rPr>
  </w:style>
  <w:style w:type="paragraph" w:styleId="af9">
    <w:name w:val="annotation text"/>
    <w:basedOn w:val="a"/>
    <w:link w:val="afa"/>
    <w:rsid w:val="00BB1205"/>
  </w:style>
  <w:style w:type="character" w:customStyle="1" w:styleId="afa">
    <w:name w:val="註解文字 字元"/>
    <w:basedOn w:val="a0"/>
    <w:link w:val="af9"/>
    <w:rsid w:val="00BB1205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uiPriority w:val="99"/>
    <w:rsid w:val="00BB1205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uiPriority w:val="9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  <w:style w:type="table" w:customStyle="1" w:styleId="12">
    <w:name w:val="表格格線1"/>
    <w:basedOn w:val="a1"/>
    <w:next w:val="a7"/>
    <w:uiPriority w:val="59"/>
    <w:rsid w:val="00BB1205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BB1205"/>
    <w:rPr>
      <w:b/>
      <w:bCs/>
    </w:rPr>
  </w:style>
  <w:style w:type="paragraph" w:customStyle="1" w:styleId="afe">
    <w:name w:val="(壹標題"/>
    <w:basedOn w:val="a"/>
    <w:link w:val="aff"/>
    <w:qFormat/>
    <w:rsid w:val="00C54FDB"/>
    <w:rPr>
      <w:rFonts w:eastAsia="標楷體" w:hAnsi="標楷體"/>
      <w:b/>
      <w:sz w:val="32"/>
      <w:szCs w:val="32"/>
    </w:rPr>
  </w:style>
  <w:style w:type="character" w:customStyle="1" w:styleId="aff">
    <w:name w:val="(壹標題 字元"/>
    <w:link w:val="afe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f0">
    <w:name w:val="footnote text"/>
    <w:basedOn w:val="a"/>
    <w:link w:val="aff1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1">
    <w:name w:val="註腳文字 字元"/>
    <w:basedOn w:val="a0"/>
    <w:link w:val="aff0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2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3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4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szCs w:val="20"/>
    </w:rPr>
  </w:style>
  <w:style w:type="paragraph" w:customStyle="1" w:styleId="4123">
    <w:name w:val="4.【教學目標】內文字（1.2.3.）"/>
    <w:basedOn w:val="afb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5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6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7">
    <w:name w:val="((一)兩行"/>
    <w:basedOn w:val="a"/>
    <w:link w:val="aff8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8">
    <w:name w:val="((一)兩行 字元"/>
    <w:link w:val="aff7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9">
    <w:name w:val="主標"/>
    <w:basedOn w:val="a"/>
    <w:link w:val="affa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a">
    <w:name w:val="主標 字元"/>
    <w:basedOn w:val="a0"/>
    <w:link w:val="aff9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b">
    <w:name w:val="次標"/>
    <w:basedOn w:val="a"/>
    <w:link w:val="affc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c">
    <w:name w:val="次標 字元"/>
    <w:basedOn w:val="a0"/>
    <w:link w:val="affb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character" w:customStyle="1" w:styleId="a4">
    <w:name w:val="標題 字元"/>
    <w:basedOn w:val="a0"/>
    <w:link w:val="a3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7"/>
    <w:uiPriority w:val="39"/>
    <w:rsid w:val="00CE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character" w:customStyle="1" w:styleId="30">
    <w:name w:val="標題 3 字元"/>
    <w:basedOn w:val="a0"/>
    <w:link w:val="3"/>
    <w:uiPriority w:val="9"/>
    <w:rsid w:val="0072772C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72772C"/>
    <w:rPr>
      <w:rFonts w:ascii="Times New Roman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72772C"/>
    <w:rPr>
      <w:rFonts w:ascii="Times New Roman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rsid w:val="0072772C"/>
    <w:rPr>
      <w:rFonts w:ascii="Times New Roman" w:hAnsi="Times New Roman" w:cs="Times New Roman"/>
      <w:b/>
      <w:kern w:val="0"/>
      <w:sz w:val="20"/>
      <w:szCs w:val="20"/>
    </w:rPr>
  </w:style>
  <w:style w:type="paragraph" w:customStyle="1" w:styleId="14">
    <w:name w:val="表格內文1"/>
    <w:basedOn w:val="a"/>
    <w:rsid w:val="0072772C"/>
    <w:pPr>
      <w:suppressAutoHyphens/>
    </w:pPr>
    <w:rPr>
      <w:rFonts w:ascii="華康中明體" w:eastAsia="華康中明體" w:hAnsi="華康中明體" w:hint="eastAsia"/>
      <w:kern w:val="28417"/>
      <w:sz w:val="22"/>
      <w:szCs w:val="20"/>
    </w:rPr>
  </w:style>
  <w:style w:type="table" w:customStyle="1" w:styleId="TableNormal1">
    <w:name w:val="Table Normal1"/>
    <w:rsid w:val="00727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Subtitle"/>
    <w:basedOn w:val="a"/>
    <w:next w:val="a"/>
    <w:link w:val="aff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0">
    <w:name w:val="副標題 字元"/>
    <w:basedOn w:val="a0"/>
    <w:link w:val="afff"/>
    <w:uiPriority w:val="11"/>
    <w:rsid w:val="0072772C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fff1">
    <w:name w:val="Emphasis"/>
    <w:basedOn w:val="a0"/>
    <w:uiPriority w:val="20"/>
    <w:qFormat/>
    <w:rsid w:val="0072772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2772C"/>
  </w:style>
  <w:style w:type="paragraph" w:styleId="afff2">
    <w:name w:val="No Spacing"/>
    <w:uiPriority w:val="1"/>
    <w:qFormat/>
    <w:rsid w:val="0072772C"/>
    <w:rPr>
      <w:rFonts w:eastAsia="新細明體"/>
    </w:rPr>
  </w:style>
  <w:style w:type="paragraph" w:customStyle="1" w:styleId="15">
    <w:name w:val="表格1"/>
    <w:basedOn w:val="a"/>
    <w:link w:val="16"/>
    <w:qFormat/>
    <w:rsid w:val="0072772C"/>
    <w:pPr>
      <w:adjustRightInd w:val="0"/>
      <w:snapToGrid w:val="0"/>
    </w:pPr>
    <w:rPr>
      <w:rFonts w:ascii="標楷體" w:eastAsia="標楷體" w:hAnsi="標楷體" w:cs="BiauKai"/>
    </w:rPr>
  </w:style>
  <w:style w:type="paragraph" w:customStyle="1" w:styleId="220">
    <w:name w:val="表格2表格2"/>
    <w:basedOn w:val="a"/>
    <w:qFormat/>
    <w:rsid w:val="0072772C"/>
    <w:pPr>
      <w:adjustRightInd w:val="0"/>
      <w:snapToGrid w:val="0"/>
    </w:pPr>
    <w:rPr>
      <w:rFonts w:ascii="標楷體" w:eastAsia="標楷體" w:hAnsi="標楷體" w:cs="Gungsuh"/>
      <w:sz w:val="20"/>
      <w:szCs w:val="20"/>
    </w:rPr>
  </w:style>
  <w:style w:type="character" w:customStyle="1" w:styleId="16">
    <w:name w:val="表格1 字元"/>
    <w:basedOn w:val="a0"/>
    <w:link w:val="15"/>
    <w:rsid w:val="0072772C"/>
    <w:rPr>
      <w:rFonts w:ascii="標楷體" w:eastAsia="標楷體" w:hAnsi="標楷體" w:cs="BiauKai"/>
      <w:szCs w:val="24"/>
    </w:rPr>
  </w:style>
  <w:style w:type="paragraph" w:customStyle="1" w:styleId="002">
    <w:name w:val="樣式002"/>
    <w:basedOn w:val="a"/>
    <w:link w:val="0020"/>
    <w:autoRedefine/>
    <w:qFormat/>
    <w:rsid w:val="0072772C"/>
    <w:pPr>
      <w:snapToGrid w:val="0"/>
    </w:pPr>
    <w:rPr>
      <w:rFonts w:ascii="標楷體" w:eastAsia="標楷體" w:hAnsi="標楷體" w:cs="標楷體"/>
      <w:sz w:val="22"/>
      <w:szCs w:val="20"/>
    </w:rPr>
  </w:style>
  <w:style w:type="paragraph" w:customStyle="1" w:styleId="001">
    <w:name w:val="樣式001"/>
    <w:basedOn w:val="002"/>
    <w:qFormat/>
    <w:rsid w:val="0072772C"/>
    <w:pPr>
      <w:spacing w:line="360" w:lineRule="auto"/>
    </w:pPr>
  </w:style>
  <w:style w:type="character" w:customStyle="1" w:styleId="0020">
    <w:name w:val="樣式002 字元"/>
    <w:basedOn w:val="a0"/>
    <w:link w:val="002"/>
    <w:rsid w:val="0072772C"/>
    <w:rPr>
      <w:rFonts w:ascii="標楷體" w:eastAsia="標楷體" w:hAnsi="標楷體" w:cs="標楷體"/>
      <w:sz w:val="22"/>
      <w:szCs w:val="20"/>
    </w:rPr>
  </w:style>
  <w:style w:type="table" w:customStyle="1" w:styleId="TableGrid">
    <w:name w:val="TableGrid"/>
    <w:rsid w:val="0072772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格格線3"/>
    <w:basedOn w:val="a1"/>
    <w:next w:val="a7"/>
    <w:uiPriority w:val="39"/>
    <w:rsid w:val="0072772C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10">
    <w:name w:val="內文001"/>
    <w:basedOn w:val="a"/>
    <w:qFormat/>
    <w:rsid w:val="0072772C"/>
    <w:pPr>
      <w:jc w:val="center"/>
    </w:pPr>
    <w:rPr>
      <w:rFonts w:ascii="標楷體" w:eastAsia="標楷體" w:hAnsi="標楷體" w:cs="Gungsuh"/>
      <w:b/>
      <w:color w:val="3333FF"/>
      <w:sz w:val="28"/>
      <w:szCs w:val="28"/>
    </w:rPr>
  </w:style>
  <w:style w:type="paragraph" w:customStyle="1" w:styleId="0021">
    <w:name w:val="內文002"/>
    <w:basedOn w:val="a"/>
    <w:qFormat/>
    <w:rsid w:val="0072772C"/>
    <w:pPr>
      <w:jc w:val="center"/>
    </w:pPr>
    <w:rPr>
      <w:rFonts w:ascii="標楷體" w:eastAsia="標楷體" w:hAnsi="標楷體" w:cs="Gungsuh"/>
    </w:rPr>
  </w:style>
  <w:style w:type="paragraph" w:customStyle="1" w:styleId="17">
    <w:name w:val="1.標題文字"/>
    <w:basedOn w:val="a"/>
    <w:rsid w:val="0072772C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210">
    <w:name w:val="本文 2 字元1"/>
    <w:basedOn w:val="a0"/>
    <w:uiPriority w:val="99"/>
    <w:semiHidden/>
    <w:rsid w:val="0072772C"/>
  </w:style>
  <w:style w:type="paragraph" w:customStyle="1" w:styleId="TableParagraph">
    <w:name w:val="Table Paragraph"/>
    <w:basedOn w:val="a"/>
    <w:uiPriority w:val="1"/>
    <w:qFormat/>
    <w:rsid w:val="0072772C"/>
    <w:pPr>
      <w:autoSpaceDE w:val="0"/>
      <w:autoSpaceDN w:val="0"/>
    </w:pPr>
    <w:rPr>
      <w:rFonts w:ascii="標楷體" w:eastAsia="標楷體" w:hAnsi="標楷體" w:cs="標楷體"/>
      <w:sz w:val="22"/>
      <w:szCs w:val="22"/>
    </w:rPr>
  </w:style>
  <w:style w:type="table" w:customStyle="1" w:styleId="39">
    <w:name w:val="39"/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0">
    <w:name w:val="3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0">
    <w:name w:val="3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0">
    <w:name w:val="3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3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0">
    <w:name w:val="2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0">
    <w:name w:val="2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40">
    <w:name w:val="2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0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1">
    <w:name w:val="22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11">
    <w:name w:val="21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0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0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0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0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0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1">
    <w:name w:val="6"/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a">
    <w:name w:val="3"/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vh8KGlt1oIqU1pwGYXtY54hq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OAByITF3NTU4NVljdVF6SUNjYThoWUtyU0ZzQVVOWEY5dUt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teach2023</cp:lastModifiedBy>
  <cp:revision>1</cp:revision>
  <dcterms:created xsi:type="dcterms:W3CDTF">2024-05-28T01:25:00Z</dcterms:created>
  <dcterms:modified xsi:type="dcterms:W3CDTF">2024-06-26T01:04:00Z</dcterms:modified>
</cp:coreProperties>
</file>