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F1FF" w14:textId="46D260F5" w:rsidR="003871B5" w:rsidRPr="00B93E47" w:rsidRDefault="003871B5" w:rsidP="001C12D6">
      <w:pPr>
        <w:rPr>
          <w:rFonts w:ascii="Times New Roman" w:eastAsia="標楷體" w:hAnsi="Times New Roman" w:cs="Times New Roman"/>
          <w:b/>
          <w:sz w:val="36"/>
          <w:szCs w:val="36"/>
        </w:rPr>
      </w:pPr>
      <w:bookmarkStart w:id="0" w:name="_Toc365402864"/>
      <w:bookmarkStart w:id="1" w:name="_GoBack"/>
      <w:bookmarkEnd w:id="1"/>
      <w:r w:rsidRPr="00B93E47">
        <w:rPr>
          <w:rFonts w:ascii="Times New Roman" w:eastAsia="標楷體" w:hAnsi="Times New Roman" w:cs="Times New Roman"/>
          <w:b/>
          <w:sz w:val="36"/>
          <w:szCs w:val="36"/>
        </w:rPr>
        <w:t>基隆市立安樂高級中學</w:t>
      </w:r>
      <w:r w:rsidRPr="00B93E47">
        <w:rPr>
          <w:rFonts w:ascii="Times New Roman" w:eastAsia="標楷體" w:hAnsi="Times New Roman" w:cs="Times New Roman"/>
          <w:b/>
          <w:sz w:val="36"/>
          <w:szCs w:val="36"/>
        </w:rPr>
        <w:t>10</w:t>
      </w:r>
      <w:r w:rsidR="008C75BB">
        <w:rPr>
          <w:rFonts w:ascii="Times New Roman" w:eastAsia="標楷體" w:hAnsi="Times New Roman" w:cs="Times New Roman" w:hint="eastAsia"/>
          <w:b/>
          <w:sz w:val="36"/>
          <w:szCs w:val="36"/>
        </w:rPr>
        <w:t>7</w:t>
      </w:r>
      <w:r w:rsidRPr="00B93E47">
        <w:rPr>
          <w:rFonts w:ascii="Times New Roman" w:eastAsia="標楷體" w:hAnsi="Times New Roman" w:cs="Times New Roman"/>
          <w:b/>
          <w:sz w:val="36"/>
          <w:szCs w:val="36"/>
        </w:rPr>
        <w:t>學年度第</w:t>
      </w:r>
      <w:r w:rsidR="00B454D8">
        <w:rPr>
          <w:rFonts w:ascii="Times New Roman" w:eastAsia="標楷體" w:hAnsi="Times New Roman" w:cs="Times New Roman" w:hint="eastAsia"/>
          <w:b/>
          <w:sz w:val="36"/>
          <w:szCs w:val="36"/>
        </w:rPr>
        <w:t>2</w:t>
      </w:r>
      <w:r w:rsidRPr="00B93E47">
        <w:rPr>
          <w:rFonts w:ascii="Times New Roman" w:eastAsia="標楷體" w:hAnsi="Times New Roman" w:cs="Times New Roman"/>
          <w:b/>
          <w:sz w:val="36"/>
          <w:szCs w:val="36"/>
        </w:rPr>
        <w:t>學期班級經營計劃表</w:t>
      </w:r>
      <w:bookmarkEnd w:id="0"/>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61"/>
        <w:gridCol w:w="1080"/>
        <w:gridCol w:w="1440"/>
        <w:gridCol w:w="1800"/>
        <w:gridCol w:w="639"/>
        <w:gridCol w:w="1843"/>
      </w:tblGrid>
      <w:tr w:rsidR="00106385" w:rsidRPr="00B93E47" w14:paraId="0277F206" w14:textId="77777777" w:rsidTr="001C12D6">
        <w:trPr>
          <w:jc w:val="center"/>
        </w:trPr>
        <w:tc>
          <w:tcPr>
            <w:tcW w:w="1277" w:type="dxa"/>
            <w:vAlign w:val="center"/>
          </w:tcPr>
          <w:p w14:paraId="0277F200" w14:textId="77777777" w:rsidR="00106385" w:rsidRPr="00B93E47" w:rsidRDefault="00106385" w:rsidP="00106385">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班級</w:t>
            </w:r>
          </w:p>
        </w:tc>
        <w:tc>
          <w:tcPr>
            <w:tcW w:w="1561" w:type="dxa"/>
          </w:tcPr>
          <w:p w14:paraId="0277F201" w14:textId="2F43CE15" w:rsidR="00106385" w:rsidRPr="00B93E47" w:rsidRDefault="00106385" w:rsidP="00106385">
            <w:pPr>
              <w:rPr>
                <w:rFonts w:ascii="Times New Roman" w:eastAsia="標楷體" w:hAnsi="Times New Roman" w:cs="Times New Roman"/>
                <w:sz w:val="32"/>
                <w:szCs w:val="32"/>
              </w:rPr>
            </w:pPr>
            <w:r>
              <w:rPr>
                <w:rFonts w:ascii="標楷體" w:eastAsia="標楷體" w:hAnsi="標楷體" w:hint="eastAsia"/>
                <w:b/>
                <w:sz w:val="36"/>
                <w:szCs w:val="36"/>
              </w:rPr>
              <w:t>101</w:t>
            </w:r>
          </w:p>
        </w:tc>
        <w:tc>
          <w:tcPr>
            <w:tcW w:w="1080" w:type="dxa"/>
          </w:tcPr>
          <w:p w14:paraId="0277F202" w14:textId="77777777" w:rsidR="00106385" w:rsidRPr="00B93E47" w:rsidRDefault="00106385" w:rsidP="00106385">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導師</w:t>
            </w:r>
          </w:p>
        </w:tc>
        <w:tc>
          <w:tcPr>
            <w:tcW w:w="1440" w:type="dxa"/>
          </w:tcPr>
          <w:p w14:paraId="0277F203" w14:textId="28A8E17B" w:rsidR="00106385" w:rsidRPr="00B93E47" w:rsidRDefault="00106385" w:rsidP="00106385">
            <w:pPr>
              <w:rPr>
                <w:rFonts w:ascii="Times New Roman" w:eastAsia="標楷體" w:hAnsi="Times New Roman" w:cs="Times New Roman"/>
                <w:sz w:val="32"/>
                <w:szCs w:val="32"/>
              </w:rPr>
            </w:pPr>
            <w:r>
              <w:rPr>
                <w:rFonts w:ascii="標楷體" w:eastAsia="標楷體" w:hAnsi="標楷體" w:hint="eastAsia"/>
                <w:b/>
                <w:sz w:val="36"/>
                <w:szCs w:val="36"/>
              </w:rPr>
              <w:t>趙容嫺</w:t>
            </w:r>
          </w:p>
        </w:tc>
        <w:tc>
          <w:tcPr>
            <w:tcW w:w="1800" w:type="dxa"/>
          </w:tcPr>
          <w:p w14:paraId="0277F204" w14:textId="77777777" w:rsidR="00106385" w:rsidRPr="00B93E47" w:rsidRDefault="00106385" w:rsidP="00106385">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聯絡方式</w:t>
            </w:r>
          </w:p>
        </w:tc>
        <w:tc>
          <w:tcPr>
            <w:tcW w:w="2482" w:type="dxa"/>
            <w:gridSpan w:val="2"/>
          </w:tcPr>
          <w:p w14:paraId="0277F205" w14:textId="44813624" w:rsidR="00106385" w:rsidRPr="00B454D8" w:rsidRDefault="00106385" w:rsidP="00106385">
            <w:pPr>
              <w:rPr>
                <w:rFonts w:ascii="Times New Roman" w:eastAsia="標楷體" w:hAnsi="Times New Roman" w:cs="Times New Roman"/>
                <w:sz w:val="28"/>
                <w:szCs w:val="28"/>
                <w:u w:val="single"/>
              </w:rPr>
            </w:pPr>
            <w:r w:rsidRPr="00B454D8">
              <w:rPr>
                <w:rFonts w:ascii="Times New Roman" w:eastAsia="標楷體" w:hAnsi="Times New Roman" w:cs="Times New Roman"/>
                <w:sz w:val="28"/>
                <w:szCs w:val="28"/>
              </w:rPr>
              <w:t>24236600</w:t>
            </w:r>
            <w:r w:rsidRPr="00B454D8">
              <w:rPr>
                <w:rFonts w:ascii="Times New Roman" w:eastAsia="標楷體" w:hAnsi="Times New Roman" w:cs="Times New Roman"/>
                <w:sz w:val="28"/>
                <w:szCs w:val="28"/>
              </w:rPr>
              <w:t>轉</w:t>
            </w:r>
            <w:r w:rsidRPr="00B454D8">
              <w:rPr>
                <w:rFonts w:ascii="Times New Roman" w:eastAsia="標楷體" w:hAnsi="Times New Roman" w:cs="Times New Roman" w:hint="eastAsia"/>
                <w:sz w:val="28"/>
                <w:szCs w:val="28"/>
              </w:rPr>
              <w:t>6204</w:t>
            </w:r>
          </w:p>
        </w:tc>
      </w:tr>
      <w:tr w:rsidR="00106385" w:rsidRPr="00B93E47" w14:paraId="0277F20A" w14:textId="77777777" w:rsidTr="001C12D6">
        <w:trPr>
          <w:trHeight w:val="693"/>
          <w:jc w:val="center"/>
        </w:trPr>
        <w:tc>
          <w:tcPr>
            <w:tcW w:w="1277" w:type="dxa"/>
            <w:vAlign w:val="center"/>
          </w:tcPr>
          <w:p w14:paraId="0277F207" w14:textId="77777777" w:rsidR="00106385" w:rsidRPr="00B93E47" w:rsidRDefault="00106385" w:rsidP="00106385">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類別</w:t>
            </w:r>
          </w:p>
        </w:tc>
        <w:tc>
          <w:tcPr>
            <w:tcW w:w="6520" w:type="dxa"/>
            <w:gridSpan w:val="5"/>
          </w:tcPr>
          <w:p w14:paraId="0277F208" w14:textId="77777777" w:rsidR="00106385" w:rsidRPr="00B93E47" w:rsidRDefault="00106385" w:rsidP="00106385">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重</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要</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內</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容</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摘</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要</w:t>
            </w:r>
          </w:p>
        </w:tc>
        <w:tc>
          <w:tcPr>
            <w:tcW w:w="1843" w:type="dxa"/>
          </w:tcPr>
          <w:p w14:paraId="0277F209" w14:textId="77777777" w:rsidR="00106385" w:rsidRPr="00B93E47" w:rsidRDefault="00106385" w:rsidP="00106385">
            <w:pPr>
              <w:ind w:left="360"/>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備</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註</w:t>
            </w:r>
          </w:p>
        </w:tc>
      </w:tr>
      <w:tr w:rsidR="006C0327" w:rsidRPr="00B93E47" w14:paraId="0277F210" w14:textId="77777777" w:rsidTr="001C12D6">
        <w:trPr>
          <w:trHeight w:val="1948"/>
          <w:jc w:val="center"/>
        </w:trPr>
        <w:tc>
          <w:tcPr>
            <w:tcW w:w="1277" w:type="dxa"/>
            <w:vAlign w:val="center"/>
          </w:tcPr>
          <w:p w14:paraId="0277F20B"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班級</w:t>
            </w:r>
          </w:p>
          <w:p w14:paraId="0277F20C"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經營</w:t>
            </w:r>
          </w:p>
          <w:p w14:paraId="0277F20D"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目標</w:t>
            </w:r>
          </w:p>
        </w:tc>
        <w:tc>
          <w:tcPr>
            <w:tcW w:w="6520" w:type="dxa"/>
            <w:gridSpan w:val="5"/>
          </w:tcPr>
          <w:p w14:paraId="33394C85" w14:textId="77777777" w:rsidR="006C0327" w:rsidRPr="00AC2A87" w:rsidRDefault="006C0327" w:rsidP="006C0327">
            <w:pPr>
              <w:pStyle w:val="a7"/>
              <w:widowControl/>
              <w:numPr>
                <w:ilvl w:val="0"/>
                <w:numId w:val="32"/>
              </w:numPr>
              <w:ind w:leftChars="0"/>
              <w:rPr>
                <w:rFonts w:ascii="標楷體" w:eastAsia="標楷體" w:hAnsi="標楷體"/>
              </w:rPr>
            </w:pPr>
            <w:r w:rsidRPr="00AC2A87">
              <w:rPr>
                <w:rFonts w:ascii="標楷體" w:eastAsia="標楷體" w:hAnsi="標楷體" w:hint="eastAsia"/>
              </w:rPr>
              <w:t>訓練出自信活潑、有創意、懂禮貌的好學生</w:t>
            </w:r>
          </w:p>
          <w:p w14:paraId="38395D90" w14:textId="77777777" w:rsidR="006C0327" w:rsidRPr="00AC2A87" w:rsidRDefault="006C0327" w:rsidP="006C0327">
            <w:pPr>
              <w:pStyle w:val="a7"/>
              <w:widowControl/>
              <w:numPr>
                <w:ilvl w:val="0"/>
                <w:numId w:val="32"/>
              </w:numPr>
              <w:ind w:leftChars="0"/>
              <w:rPr>
                <w:rFonts w:ascii="標楷體" w:eastAsia="標楷體" w:hAnsi="標楷體"/>
              </w:rPr>
            </w:pPr>
            <w:r w:rsidRPr="00AC2A87">
              <w:rPr>
                <w:rFonts w:ascii="標楷體" w:eastAsia="標楷體" w:hAnsi="標楷體" w:hint="eastAsia"/>
              </w:rPr>
              <w:t>凡事樂觀進取、做事負責、尊重他人、扶持弱小、不排擠他人，建立人人有美好未來的願景。</w:t>
            </w:r>
          </w:p>
          <w:p w14:paraId="0277F20E" w14:textId="77777777" w:rsidR="006C0327" w:rsidRPr="00B93E47" w:rsidRDefault="006C0327" w:rsidP="006C0327">
            <w:pPr>
              <w:rPr>
                <w:rFonts w:ascii="Times New Roman" w:eastAsia="標楷體" w:hAnsi="Times New Roman" w:cs="Times New Roman"/>
                <w:sz w:val="32"/>
                <w:szCs w:val="32"/>
              </w:rPr>
            </w:pPr>
          </w:p>
        </w:tc>
        <w:tc>
          <w:tcPr>
            <w:tcW w:w="1843" w:type="dxa"/>
          </w:tcPr>
          <w:p w14:paraId="228C4B1D" w14:textId="77777777" w:rsidR="006C0327" w:rsidRPr="004F4C4F" w:rsidRDefault="006C0327" w:rsidP="006C0327">
            <w:pPr>
              <w:rPr>
                <w:rFonts w:ascii="標楷體" w:eastAsia="標楷體" w:hAnsi="標楷體"/>
              </w:rPr>
            </w:pPr>
            <w:r w:rsidRPr="004F4C4F">
              <w:rPr>
                <w:rFonts w:ascii="標楷體" w:eastAsia="標楷體" w:hAnsi="標楷體" w:hint="eastAsia"/>
              </w:rPr>
              <w:t>希望家長對於孩子的學業及行為能共同的參與。</w:t>
            </w:r>
          </w:p>
          <w:p w14:paraId="0277F20F" w14:textId="77777777" w:rsidR="006C0327" w:rsidRPr="006C0327" w:rsidRDefault="006C0327" w:rsidP="006C0327">
            <w:pPr>
              <w:rPr>
                <w:rFonts w:ascii="Times New Roman" w:eastAsia="標楷體" w:hAnsi="Times New Roman" w:cs="Times New Roman"/>
                <w:sz w:val="32"/>
                <w:szCs w:val="32"/>
              </w:rPr>
            </w:pPr>
          </w:p>
        </w:tc>
      </w:tr>
      <w:tr w:rsidR="006C0327" w:rsidRPr="00B93E47" w14:paraId="0277F215" w14:textId="77777777" w:rsidTr="001C12D6">
        <w:trPr>
          <w:trHeight w:val="1744"/>
          <w:jc w:val="center"/>
        </w:trPr>
        <w:tc>
          <w:tcPr>
            <w:tcW w:w="1277" w:type="dxa"/>
            <w:vAlign w:val="center"/>
          </w:tcPr>
          <w:p w14:paraId="0277F211"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生活</w:t>
            </w:r>
          </w:p>
          <w:p w14:paraId="0277F212"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常規</w:t>
            </w:r>
          </w:p>
        </w:tc>
        <w:tc>
          <w:tcPr>
            <w:tcW w:w="6520" w:type="dxa"/>
            <w:gridSpan w:val="5"/>
          </w:tcPr>
          <w:p w14:paraId="0BC72F96" w14:textId="77777777" w:rsidR="006C0327" w:rsidRPr="005C03B3" w:rsidRDefault="006C0327" w:rsidP="006C0327">
            <w:pPr>
              <w:pStyle w:val="a7"/>
              <w:widowControl/>
              <w:numPr>
                <w:ilvl w:val="0"/>
                <w:numId w:val="33"/>
              </w:numPr>
              <w:ind w:leftChars="0"/>
              <w:rPr>
                <w:rFonts w:ascii="標楷體" w:eastAsia="標楷體" w:hAnsi="標楷體"/>
              </w:rPr>
            </w:pPr>
            <w:r w:rsidRPr="005C03B3">
              <w:rPr>
                <w:rFonts w:ascii="標楷體" w:eastAsia="標楷體" w:hAnsi="標楷體" w:hint="eastAsia"/>
              </w:rPr>
              <w:t>每天早上七點到七點十五分到校，七點十五到七點半確實做好整潔工作，遲到者愛班服務 。</w:t>
            </w:r>
          </w:p>
          <w:p w14:paraId="737951E6" w14:textId="77777777" w:rsidR="006C0327" w:rsidRPr="005C03B3" w:rsidRDefault="006C0327" w:rsidP="006C0327">
            <w:pPr>
              <w:pStyle w:val="a7"/>
              <w:widowControl/>
              <w:numPr>
                <w:ilvl w:val="0"/>
                <w:numId w:val="33"/>
              </w:numPr>
              <w:ind w:leftChars="0"/>
              <w:rPr>
                <w:rFonts w:ascii="標楷體" w:eastAsia="標楷體" w:hAnsi="標楷體"/>
              </w:rPr>
            </w:pPr>
            <w:r w:rsidRPr="005C03B3">
              <w:rPr>
                <w:rFonts w:ascii="標楷體" w:eastAsia="標楷體" w:hAnsi="標楷體" w:hint="eastAsia"/>
              </w:rPr>
              <w:t>每天早上七點十</w:t>
            </w:r>
            <w:r>
              <w:rPr>
                <w:rFonts w:ascii="標楷體" w:eastAsia="標楷體" w:hAnsi="標楷體" w:hint="eastAsia"/>
              </w:rPr>
              <w:t>五</w:t>
            </w:r>
            <w:r w:rsidRPr="005C03B3">
              <w:rPr>
                <w:rFonts w:ascii="標楷體" w:eastAsia="標楷體" w:hAnsi="標楷體" w:hint="eastAsia"/>
              </w:rPr>
              <w:t>分</w:t>
            </w:r>
            <w:r>
              <w:rPr>
                <w:rFonts w:ascii="標楷體" w:eastAsia="標楷體" w:hAnsi="標楷體" w:hint="eastAsia"/>
              </w:rPr>
              <w:t>前</w:t>
            </w:r>
            <w:r w:rsidRPr="005C03B3">
              <w:rPr>
                <w:rFonts w:ascii="標楷體" w:eastAsia="標楷體" w:hAnsi="標楷體" w:hint="eastAsia"/>
              </w:rPr>
              <w:t>即繳交</w:t>
            </w:r>
            <w:r>
              <w:rPr>
                <w:rFonts w:ascii="標楷體" w:eastAsia="標楷體" w:hAnsi="標楷體" w:hint="eastAsia"/>
              </w:rPr>
              <w:t>聯</w:t>
            </w:r>
            <w:r w:rsidRPr="005C03B3">
              <w:rPr>
                <w:rFonts w:ascii="標楷體" w:eastAsia="標楷體" w:hAnsi="標楷體" w:hint="eastAsia"/>
              </w:rPr>
              <w:t>絡簿</w:t>
            </w:r>
            <w:r>
              <w:rPr>
                <w:rFonts w:ascii="標楷體" w:eastAsia="標楷體" w:hAnsi="標楷體" w:hint="eastAsia"/>
              </w:rPr>
              <w:t>、手機、各科作業、回條、餐盤等</w:t>
            </w:r>
            <w:r w:rsidRPr="005C03B3">
              <w:rPr>
                <w:rFonts w:ascii="標楷體" w:eastAsia="標楷體" w:hAnsi="標楷體" w:hint="eastAsia"/>
              </w:rPr>
              <w:t>，不可拖延，缺交聯絡簿、作業者，</w:t>
            </w:r>
            <w:r>
              <w:rPr>
                <w:rFonts w:ascii="標楷體" w:eastAsia="標楷體" w:hAnsi="標楷體" w:hint="eastAsia"/>
              </w:rPr>
              <w:t>當天放學</w:t>
            </w:r>
            <w:r w:rsidRPr="005C03B3">
              <w:rPr>
                <w:rFonts w:ascii="標楷體" w:eastAsia="標楷體" w:hAnsi="標楷體" w:hint="eastAsia"/>
              </w:rPr>
              <w:t>補</w:t>
            </w:r>
            <w:r>
              <w:rPr>
                <w:rFonts w:ascii="標楷體" w:eastAsia="標楷體" w:hAnsi="標楷體" w:hint="eastAsia"/>
              </w:rPr>
              <w:t>寫</w:t>
            </w:r>
            <w:r w:rsidRPr="005C03B3">
              <w:rPr>
                <w:rFonts w:ascii="標楷體" w:eastAsia="標楷體" w:hAnsi="標楷體" w:hint="eastAsia"/>
              </w:rPr>
              <w:t>，作業不交者，第一次勸告，第二次即處罰通知家長。</w:t>
            </w:r>
          </w:p>
          <w:p w14:paraId="1047DE8B" w14:textId="77777777" w:rsidR="006C0327" w:rsidRPr="005C03B3" w:rsidRDefault="006C0327" w:rsidP="006C0327">
            <w:pPr>
              <w:pStyle w:val="a7"/>
              <w:widowControl/>
              <w:numPr>
                <w:ilvl w:val="0"/>
                <w:numId w:val="33"/>
              </w:numPr>
              <w:ind w:leftChars="0"/>
              <w:rPr>
                <w:rFonts w:ascii="標楷體" w:eastAsia="標楷體" w:hAnsi="標楷體"/>
              </w:rPr>
            </w:pPr>
            <w:r w:rsidRPr="005C03B3">
              <w:rPr>
                <w:rFonts w:ascii="標楷體" w:eastAsia="標楷體" w:hAnsi="標楷體" w:hint="eastAsia"/>
              </w:rPr>
              <w:t>禁止抄襲作業，禁止翻閱同學的</w:t>
            </w:r>
            <w:r>
              <w:rPr>
                <w:rFonts w:ascii="標楷體" w:eastAsia="標楷體" w:hAnsi="標楷體" w:hint="eastAsia"/>
              </w:rPr>
              <w:t>聯</w:t>
            </w:r>
            <w:r w:rsidRPr="005C03B3">
              <w:rPr>
                <w:rFonts w:ascii="標楷體" w:eastAsia="標楷體" w:hAnsi="標楷體" w:hint="eastAsia"/>
              </w:rPr>
              <w:t>絡簿及私人物品。</w:t>
            </w:r>
          </w:p>
          <w:p w14:paraId="303122E2" w14:textId="77777777" w:rsidR="006C0327" w:rsidRPr="005C03B3" w:rsidRDefault="006C0327" w:rsidP="006C0327">
            <w:pPr>
              <w:pStyle w:val="a7"/>
              <w:widowControl/>
              <w:numPr>
                <w:ilvl w:val="0"/>
                <w:numId w:val="33"/>
              </w:numPr>
              <w:ind w:leftChars="0"/>
              <w:rPr>
                <w:rFonts w:ascii="標楷體" w:eastAsia="標楷體" w:hAnsi="標楷體"/>
              </w:rPr>
            </w:pPr>
            <w:r w:rsidRPr="005C03B3">
              <w:rPr>
                <w:rFonts w:ascii="標楷體" w:eastAsia="標楷體" w:hAnsi="標楷體" w:hint="eastAsia"/>
              </w:rPr>
              <w:t>上課鐘響立即進入教</w:t>
            </w:r>
            <w:r>
              <w:rPr>
                <w:rFonts w:ascii="標楷體" w:eastAsia="標楷體" w:hAnsi="標楷體" w:hint="eastAsia"/>
              </w:rPr>
              <w:t>室坐好，準備好老師交代的作業及課本並預習，上課專心學習，不可走動、</w:t>
            </w:r>
            <w:r w:rsidRPr="005C03B3">
              <w:rPr>
                <w:rFonts w:ascii="標楷體" w:eastAsia="標楷體" w:hAnsi="標楷體" w:hint="eastAsia"/>
              </w:rPr>
              <w:t>講話、喧鬧、睡覺、看課外書、擅自換座位、嚼口香糖</w:t>
            </w:r>
            <w:r>
              <w:rPr>
                <w:rFonts w:ascii="標楷體" w:eastAsia="標楷體" w:hAnsi="標楷體" w:hint="eastAsia"/>
              </w:rPr>
              <w:t>、吃東西、傳紙條、照鏡子、梳頭髮、丟垃圾、借東西</w:t>
            </w:r>
            <w:r w:rsidRPr="005C03B3">
              <w:rPr>
                <w:rFonts w:ascii="標楷體" w:eastAsia="標楷體" w:hAnsi="標楷體" w:hint="eastAsia"/>
              </w:rPr>
              <w:t>等</w:t>
            </w:r>
            <w:r>
              <w:rPr>
                <w:rFonts w:ascii="標楷體" w:eastAsia="標楷體" w:hAnsi="標楷體" w:hint="eastAsia"/>
              </w:rPr>
              <w:t>，違規者愛班服務，若是屢勸不聽則校規處理並通知家長</w:t>
            </w:r>
            <w:r w:rsidRPr="005C03B3">
              <w:rPr>
                <w:rFonts w:ascii="標楷體" w:eastAsia="標楷體" w:hAnsi="標楷體" w:hint="eastAsia"/>
              </w:rPr>
              <w:t>。</w:t>
            </w:r>
          </w:p>
          <w:p w14:paraId="68140E44" w14:textId="77777777" w:rsidR="006C0327" w:rsidRPr="00405FF4" w:rsidRDefault="006C0327" w:rsidP="006C0327">
            <w:pPr>
              <w:pStyle w:val="a7"/>
              <w:widowControl/>
              <w:numPr>
                <w:ilvl w:val="0"/>
                <w:numId w:val="33"/>
              </w:numPr>
              <w:ind w:leftChars="0"/>
              <w:rPr>
                <w:rFonts w:ascii="標楷體" w:eastAsia="標楷體" w:hAnsi="標楷體"/>
              </w:rPr>
            </w:pPr>
            <w:r w:rsidRPr="005C03B3">
              <w:rPr>
                <w:rFonts w:ascii="標楷體" w:eastAsia="標楷體" w:hAnsi="標楷體" w:hint="eastAsia"/>
              </w:rPr>
              <w:t>隨時注意自己座位附近的整潔，並依分配打掃位置</w:t>
            </w:r>
            <w:r>
              <w:rPr>
                <w:rFonts w:ascii="標楷體" w:eastAsia="標楷體" w:hAnsi="標楷體" w:hint="eastAsia"/>
              </w:rPr>
              <w:t>，</w:t>
            </w:r>
            <w:r w:rsidRPr="005C03B3">
              <w:rPr>
                <w:rFonts w:ascii="標楷體" w:eastAsia="標楷體" w:hAnsi="標楷體" w:hint="eastAsia"/>
              </w:rPr>
              <w:t>認真做好整潔工作:早上7:</w:t>
            </w:r>
            <w:r>
              <w:rPr>
                <w:rFonts w:ascii="標楷體" w:eastAsia="標楷體" w:hAnsi="標楷體" w:hint="eastAsia"/>
              </w:rPr>
              <w:t>15~7:30</w:t>
            </w:r>
            <w:r w:rsidRPr="005C03B3">
              <w:rPr>
                <w:rFonts w:ascii="標楷體" w:eastAsia="標楷體" w:hAnsi="標楷體" w:hint="eastAsia"/>
              </w:rPr>
              <w:t>，下午15:00~15:</w:t>
            </w:r>
            <w:r>
              <w:rPr>
                <w:rFonts w:ascii="標楷體" w:eastAsia="標楷體" w:hAnsi="標楷體" w:hint="eastAsia"/>
              </w:rPr>
              <w:t>15</w:t>
            </w:r>
            <w:r w:rsidRPr="005C03B3">
              <w:rPr>
                <w:rFonts w:ascii="標楷體" w:eastAsia="標楷體" w:hAnsi="標楷體" w:hint="eastAsia"/>
              </w:rPr>
              <w:t>，值日生中午12:</w:t>
            </w:r>
            <w:r>
              <w:rPr>
                <w:rFonts w:ascii="標楷體" w:eastAsia="標楷體" w:hAnsi="標楷體" w:hint="eastAsia"/>
              </w:rPr>
              <w:t>0</w:t>
            </w:r>
            <w:r w:rsidRPr="005C03B3">
              <w:rPr>
                <w:rFonts w:ascii="標楷體" w:eastAsia="標楷體" w:hAnsi="標楷體" w:hint="eastAsia"/>
              </w:rPr>
              <w:t>0</w:t>
            </w:r>
            <w:r>
              <w:rPr>
                <w:rFonts w:ascii="標楷體" w:eastAsia="標楷體" w:hAnsi="標楷體" w:hint="eastAsia"/>
              </w:rPr>
              <w:t>~12:10</w:t>
            </w:r>
            <w:r w:rsidRPr="00405FF4">
              <w:rPr>
                <w:rFonts w:ascii="標楷體" w:eastAsia="標楷體" w:hAnsi="標楷體" w:hint="eastAsia"/>
              </w:rPr>
              <w:t>打掃完畢，打掃完畢</w:t>
            </w:r>
            <w:r>
              <w:rPr>
                <w:rFonts w:ascii="標楷體" w:eastAsia="標楷體" w:hAnsi="標楷體" w:hint="eastAsia"/>
              </w:rPr>
              <w:t>則</w:t>
            </w:r>
            <w:r w:rsidRPr="00405FF4">
              <w:rPr>
                <w:rFonts w:ascii="標楷體" w:eastAsia="標楷體" w:hAnsi="標楷體" w:hint="eastAsia"/>
              </w:rPr>
              <w:t>主動請衛生股長登記、檢查</w:t>
            </w:r>
            <w:r>
              <w:rPr>
                <w:rFonts w:ascii="標楷體" w:eastAsia="標楷體" w:hAnsi="標楷體" w:hint="eastAsia"/>
              </w:rPr>
              <w:t>，若是打掃不乾淨確實則放學補打掃</w:t>
            </w:r>
            <w:r w:rsidRPr="00405FF4">
              <w:rPr>
                <w:rFonts w:ascii="標楷體" w:eastAsia="標楷體" w:hAnsi="標楷體" w:hint="eastAsia"/>
              </w:rPr>
              <w:t>。</w:t>
            </w:r>
            <w:r>
              <w:rPr>
                <w:rFonts w:ascii="標楷體" w:eastAsia="標楷體" w:hAnsi="標楷體" w:hint="eastAsia"/>
              </w:rPr>
              <w:t>另外，垃圾長於上課前巡視地上是否有垃圾，並將垃圾處理乾淨。</w:t>
            </w:r>
          </w:p>
          <w:p w14:paraId="6474428F" w14:textId="5DD0B771" w:rsidR="006C0327" w:rsidRDefault="006C0327" w:rsidP="006C0327">
            <w:pPr>
              <w:pStyle w:val="a7"/>
              <w:widowControl/>
              <w:numPr>
                <w:ilvl w:val="0"/>
                <w:numId w:val="33"/>
              </w:numPr>
              <w:ind w:leftChars="0"/>
              <w:rPr>
                <w:rFonts w:ascii="標楷體" w:eastAsia="標楷體" w:hAnsi="標楷體"/>
              </w:rPr>
            </w:pPr>
            <w:r w:rsidRPr="005C03B3">
              <w:rPr>
                <w:rFonts w:ascii="標楷體" w:eastAsia="標楷體" w:hAnsi="標楷體" w:hint="eastAsia"/>
              </w:rPr>
              <w:t>全班離開教室時，值日生負責關燈、關電扇、關窗及鎖門，每節下課負責擦黑板，不盡職者必須重做。</w:t>
            </w:r>
          </w:p>
          <w:p w14:paraId="0277F213" w14:textId="64382BD3" w:rsidR="006C0327" w:rsidRPr="0042366B" w:rsidRDefault="006C0327" w:rsidP="006C0327">
            <w:pPr>
              <w:pStyle w:val="a7"/>
              <w:widowControl/>
              <w:numPr>
                <w:ilvl w:val="0"/>
                <w:numId w:val="33"/>
              </w:numPr>
              <w:ind w:leftChars="0"/>
              <w:rPr>
                <w:rFonts w:ascii="標楷體" w:eastAsia="標楷體" w:hAnsi="標楷體"/>
              </w:rPr>
            </w:pPr>
            <w:r w:rsidRPr="0042366B">
              <w:rPr>
                <w:rFonts w:ascii="標楷體" w:eastAsia="標楷體" w:hAnsi="標楷體" w:hint="eastAsia"/>
              </w:rPr>
              <w:t>請依照學校規定服裝穿著，服裝儀容不合校規，先口頭勸說，若是屢勸不聽則校規處理並通知家長。</w:t>
            </w:r>
          </w:p>
        </w:tc>
        <w:tc>
          <w:tcPr>
            <w:tcW w:w="1843" w:type="dxa"/>
          </w:tcPr>
          <w:p w14:paraId="0277F214" w14:textId="77777777" w:rsidR="006C0327" w:rsidRPr="00B93E47" w:rsidRDefault="006C0327" w:rsidP="006C0327">
            <w:pPr>
              <w:rPr>
                <w:rFonts w:ascii="Times New Roman" w:eastAsia="標楷體" w:hAnsi="Times New Roman" w:cs="Times New Roman"/>
                <w:sz w:val="32"/>
                <w:szCs w:val="32"/>
              </w:rPr>
            </w:pPr>
          </w:p>
        </w:tc>
      </w:tr>
      <w:tr w:rsidR="006C0327" w:rsidRPr="00B93E47" w14:paraId="0277F21A" w14:textId="77777777" w:rsidTr="001C12D6">
        <w:trPr>
          <w:jc w:val="center"/>
        </w:trPr>
        <w:tc>
          <w:tcPr>
            <w:tcW w:w="1277" w:type="dxa"/>
            <w:vAlign w:val="center"/>
          </w:tcPr>
          <w:p w14:paraId="0277F216"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重要</w:t>
            </w:r>
          </w:p>
          <w:p w14:paraId="0277F217"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活動</w:t>
            </w:r>
          </w:p>
        </w:tc>
        <w:tc>
          <w:tcPr>
            <w:tcW w:w="6520" w:type="dxa"/>
            <w:gridSpan w:val="5"/>
          </w:tcPr>
          <w:p w14:paraId="009D8360" w14:textId="0468483F" w:rsidR="006C0327" w:rsidRDefault="006C0327" w:rsidP="006C0327">
            <w:pPr>
              <w:pStyle w:val="a7"/>
              <w:widowControl/>
              <w:numPr>
                <w:ilvl w:val="0"/>
                <w:numId w:val="34"/>
              </w:numPr>
              <w:ind w:leftChars="0"/>
              <w:rPr>
                <w:rFonts w:ascii="標楷體" w:eastAsia="標楷體" w:hAnsi="標楷體"/>
              </w:rPr>
            </w:pPr>
            <w:r>
              <w:rPr>
                <w:rFonts w:ascii="標楷體" w:eastAsia="標楷體" w:hAnsi="標楷體" w:hint="eastAsia"/>
              </w:rPr>
              <w:t>開學典禮:</w:t>
            </w:r>
            <w:r w:rsidR="00BA0931">
              <w:rPr>
                <w:rFonts w:ascii="標楷體" w:eastAsia="標楷體" w:hAnsi="標楷體" w:hint="eastAsia"/>
              </w:rPr>
              <w:t>2</w:t>
            </w:r>
            <w:r>
              <w:rPr>
                <w:rFonts w:ascii="標楷體" w:eastAsia="標楷體" w:hAnsi="標楷體" w:hint="eastAsia"/>
              </w:rPr>
              <w:t>/</w:t>
            </w:r>
            <w:r w:rsidR="00BA0931">
              <w:rPr>
                <w:rFonts w:ascii="標楷體" w:eastAsia="標楷體" w:hAnsi="標楷體" w:hint="eastAsia"/>
              </w:rPr>
              <w:t>11</w:t>
            </w:r>
          </w:p>
          <w:p w14:paraId="2E490C71" w14:textId="77777777" w:rsidR="00245529" w:rsidRDefault="006C0327" w:rsidP="00245529">
            <w:pPr>
              <w:pStyle w:val="a7"/>
              <w:widowControl/>
              <w:numPr>
                <w:ilvl w:val="0"/>
                <w:numId w:val="34"/>
              </w:numPr>
              <w:ind w:leftChars="0"/>
              <w:rPr>
                <w:rFonts w:ascii="標楷體" w:eastAsia="標楷體" w:hAnsi="標楷體"/>
              </w:rPr>
            </w:pPr>
            <w:r>
              <w:rPr>
                <w:rFonts w:ascii="標楷體" w:eastAsia="標楷體" w:hAnsi="標楷體" w:hint="eastAsia"/>
              </w:rPr>
              <w:t>全校家長日：</w:t>
            </w:r>
            <w:r w:rsidR="00245529">
              <w:rPr>
                <w:rFonts w:ascii="標楷體" w:eastAsia="標楷體" w:hAnsi="標楷體" w:hint="eastAsia"/>
              </w:rPr>
              <w:t>2</w:t>
            </w:r>
            <w:r>
              <w:rPr>
                <w:rFonts w:ascii="標楷體" w:eastAsia="標楷體" w:hAnsi="標楷體" w:hint="eastAsia"/>
              </w:rPr>
              <w:t>/</w:t>
            </w:r>
            <w:r w:rsidR="00245529">
              <w:rPr>
                <w:rFonts w:ascii="標楷體" w:eastAsia="標楷體" w:hAnsi="標楷體" w:hint="eastAsia"/>
              </w:rPr>
              <w:t>27</w:t>
            </w:r>
          </w:p>
          <w:p w14:paraId="7C58BEB3" w14:textId="220A7E4E" w:rsidR="006C0327" w:rsidRPr="00245529" w:rsidRDefault="00245529" w:rsidP="00245529">
            <w:pPr>
              <w:pStyle w:val="a7"/>
              <w:widowControl/>
              <w:numPr>
                <w:ilvl w:val="0"/>
                <w:numId w:val="34"/>
              </w:numPr>
              <w:ind w:leftChars="0"/>
              <w:rPr>
                <w:rFonts w:ascii="標楷體" w:eastAsia="標楷體" w:hAnsi="標楷體"/>
              </w:rPr>
            </w:pPr>
            <w:r>
              <w:rPr>
                <w:rFonts w:ascii="標楷體" w:eastAsia="標楷體" w:hAnsi="標楷體" w:hint="eastAsia"/>
              </w:rPr>
              <w:t>第八節輔導課開始：3/4</w:t>
            </w:r>
          </w:p>
          <w:p w14:paraId="7398DCAC" w14:textId="7177C10E" w:rsidR="006C0327" w:rsidRDefault="006C0327" w:rsidP="006C0327">
            <w:pPr>
              <w:pStyle w:val="a7"/>
              <w:widowControl/>
              <w:numPr>
                <w:ilvl w:val="0"/>
                <w:numId w:val="34"/>
              </w:numPr>
              <w:ind w:leftChars="0"/>
              <w:rPr>
                <w:rFonts w:ascii="標楷體" w:eastAsia="標楷體" w:hAnsi="標楷體"/>
              </w:rPr>
            </w:pPr>
            <w:r w:rsidRPr="006E065D">
              <w:rPr>
                <w:rFonts w:ascii="標楷體" w:eastAsia="標楷體" w:hAnsi="標楷體" w:hint="eastAsia"/>
              </w:rPr>
              <w:t>第一次段考</w:t>
            </w:r>
            <w:r w:rsidR="00245529">
              <w:rPr>
                <w:rFonts w:ascii="標楷體" w:eastAsia="標楷體" w:hAnsi="標楷體" w:hint="eastAsia"/>
              </w:rPr>
              <w:t>3</w:t>
            </w:r>
            <w:r w:rsidRPr="006E065D">
              <w:rPr>
                <w:rFonts w:ascii="標楷體" w:eastAsia="標楷體" w:hAnsi="標楷體" w:hint="eastAsia"/>
              </w:rPr>
              <w:t>/</w:t>
            </w:r>
            <w:r w:rsidR="00245529">
              <w:rPr>
                <w:rFonts w:ascii="標楷體" w:eastAsia="標楷體" w:hAnsi="標楷體" w:hint="eastAsia"/>
              </w:rPr>
              <w:t>26</w:t>
            </w:r>
            <w:r w:rsidRPr="006E065D">
              <w:rPr>
                <w:rFonts w:ascii="標楷體" w:eastAsia="標楷體" w:hAnsi="標楷體" w:hint="eastAsia"/>
              </w:rPr>
              <w:t>~</w:t>
            </w:r>
            <w:r w:rsidR="00245529">
              <w:rPr>
                <w:rFonts w:ascii="標楷體" w:eastAsia="標楷體" w:hAnsi="標楷體" w:hint="eastAsia"/>
              </w:rPr>
              <w:t>3</w:t>
            </w:r>
            <w:r w:rsidRPr="006E065D">
              <w:rPr>
                <w:rFonts w:ascii="標楷體" w:eastAsia="標楷體" w:hAnsi="標楷體" w:hint="eastAsia"/>
              </w:rPr>
              <w:t>/</w:t>
            </w:r>
            <w:r w:rsidR="00245529">
              <w:rPr>
                <w:rFonts w:ascii="標楷體" w:eastAsia="標楷體" w:hAnsi="標楷體" w:hint="eastAsia"/>
              </w:rPr>
              <w:t>27</w:t>
            </w:r>
          </w:p>
          <w:p w14:paraId="7BE6921C" w14:textId="63C21C13" w:rsidR="006C0327" w:rsidRPr="005B1ADC" w:rsidRDefault="006C0327" w:rsidP="005B1ADC">
            <w:pPr>
              <w:pStyle w:val="a7"/>
              <w:widowControl/>
              <w:numPr>
                <w:ilvl w:val="0"/>
                <w:numId w:val="34"/>
              </w:numPr>
              <w:ind w:leftChars="0"/>
              <w:rPr>
                <w:rFonts w:ascii="標楷體" w:eastAsia="標楷體" w:hAnsi="標楷體"/>
              </w:rPr>
            </w:pPr>
            <w:r w:rsidRPr="006E065D">
              <w:rPr>
                <w:rFonts w:ascii="標楷體" w:eastAsia="標楷體" w:hAnsi="標楷體" w:hint="eastAsia"/>
              </w:rPr>
              <w:lastRenderedPageBreak/>
              <w:t>第二次段考:</w:t>
            </w:r>
            <w:r w:rsidR="005B1ADC">
              <w:rPr>
                <w:rFonts w:ascii="標楷體" w:eastAsia="標楷體" w:hAnsi="標楷體" w:hint="eastAsia"/>
              </w:rPr>
              <w:t>5</w:t>
            </w:r>
            <w:r w:rsidRPr="006E065D">
              <w:rPr>
                <w:rFonts w:ascii="標楷體" w:eastAsia="標楷體" w:hAnsi="標楷體" w:hint="eastAsia"/>
              </w:rPr>
              <w:t>/</w:t>
            </w:r>
            <w:r w:rsidR="005B1ADC">
              <w:rPr>
                <w:rFonts w:ascii="標楷體" w:eastAsia="標楷體" w:hAnsi="標楷體" w:hint="eastAsia"/>
              </w:rPr>
              <w:t>9</w:t>
            </w:r>
            <w:r w:rsidRPr="006E065D">
              <w:rPr>
                <w:rFonts w:ascii="標楷體" w:eastAsia="標楷體" w:hAnsi="標楷體" w:hint="eastAsia"/>
              </w:rPr>
              <w:t>~</w:t>
            </w:r>
            <w:r w:rsidR="005B1ADC">
              <w:rPr>
                <w:rFonts w:ascii="標楷體" w:eastAsia="標楷體" w:hAnsi="標楷體" w:hint="eastAsia"/>
              </w:rPr>
              <w:t>5</w:t>
            </w:r>
            <w:r w:rsidRPr="006E065D">
              <w:rPr>
                <w:rFonts w:ascii="標楷體" w:eastAsia="標楷體" w:hAnsi="標楷體" w:hint="eastAsia"/>
              </w:rPr>
              <w:t>/</w:t>
            </w:r>
            <w:r w:rsidR="005B1ADC">
              <w:rPr>
                <w:rFonts w:ascii="標楷體" w:eastAsia="標楷體" w:hAnsi="標楷體" w:hint="eastAsia"/>
              </w:rPr>
              <w:t>10</w:t>
            </w:r>
          </w:p>
          <w:p w14:paraId="578044D7" w14:textId="78394670" w:rsidR="006C0327" w:rsidRPr="006F1502" w:rsidRDefault="006C0327" w:rsidP="006C0327">
            <w:pPr>
              <w:pStyle w:val="a7"/>
              <w:widowControl/>
              <w:numPr>
                <w:ilvl w:val="0"/>
                <w:numId w:val="34"/>
              </w:numPr>
              <w:ind w:leftChars="0"/>
              <w:rPr>
                <w:rFonts w:ascii="標楷體" w:eastAsia="標楷體" w:hAnsi="標楷體"/>
              </w:rPr>
            </w:pPr>
            <w:r>
              <w:rPr>
                <w:rFonts w:ascii="標楷體" w:eastAsia="標楷體" w:hAnsi="標楷體" w:hint="eastAsia"/>
              </w:rPr>
              <w:t>第八節輔導課結束：</w:t>
            </w:r>
            <w:r w:rsidR="005B1ADC">
              <w:rPr>
                <w:rFonts w:ascii="標楷體" w:eastAsia="標楷體" w:hAnsi="標楷體" w:hint="eastAsia"/>
              </w:rPr>
              <w:t>6</w:t>
            </w:r>
            <w:r>
              <w:rPr>
                <w:rFonts w:ascii="標楷體" w:eastAsia="標楷體" w:hAnsi="標楷體" w:hint="eastAsia"/>
              </w:rPr>
              <w:t>/</w:t>
            </w:r>
            <w:r w:rsidR="005B1ADC">
              <w:rPr>
                <w:rFonts w:ascii="標楷體" w:eastAsia="標楷體" w:hAnsi="標楷體" w:hint="eastAsia"/>
              </w:rPr>
              <w:t>1</w:t>
            </w:r>
            <w:r>
              <w:rPr>
                <w:rFonts w:ascii="標楷體" w:eastAsia="標楷體" w:hAnsi="標楷體" w:hint="eastAsia"/>
              </w:rPr>
              <w:t>4</w:t>
            </w:r>
          </w:p>
          <w:p w14:paraId="6EDDD1EE" w14:textId="70F5B8B5" w:rsidR="006C0327" w:rsidRDefault="006C0327" w:rsidP="006C0327">
            <w:pPr>
              <w:pStyle w:val="a7"/>
              <w:widowControl/>
              <w:numPr>
                <w:ilvl w:val="0"/>
                <w:numId w:val="34"/>
              </w:numPr>
              <w:ind w:leftChars="0"/>
              <w:rPr>
                <w:rFonts w:ascii="標楷體" w:eastAsia="標楷體" w:hAnsi="標楷體"/>
              </w:rPr>
            </w:pPr>
            <w:r w:rsidRPr="006E065D">
              <w:rPr>
                <w:rFonts w:ascii="標楷體" w:eastAsia="標楷體" w:hAnsi="標楷體" w:hint="eastAsia"/>
              </w:rPr>
              <w:t>第三次段考:</w:t>
            </w:r>
            <w:r w:rsidR="005B1ADC">
              <w:rPr>
                <w:rFonts w:ascii="標楷體" w:eastAsia="標楷體" w:hAnsi="標楷體" w:hint="eastAsia"/>
              </w:rPr>
              <w:t>6</w:t>
            </w:r>
            <w:r w:rsidRPr="006E065D">
              <w:rPr>
                <w:rFonts w:ascii="標楷體" w:eastAsia="標楷體" w:hAnsi="標楷體" w:hint="eastAsia"/>
              </w:rPr>
              <w:t>/</w:t>
            </w:r>
            <w:r w:rsidR="005B1ADC">
              <w:rPr>
                <w:rFonts w:ascii="標楷體" w:eastAsia="標楷體" w:hAnsi="標楷體" w:hint="eastAsia"/>
              </w:rPr>
              <w:t>27</w:t>
            </w:r>
            <w:r w:rsidRPr="006E065D">
              <w:rPr>
                <w:rFonts w:ascii="標楷體" w:eastAsia="標楷體" w:hAnsi="標楷體" w:hint="eastAsia"/>
              </w:rPr>
              <w:t>~</w:t>
            </w:r>
            <w:r w:rsidR="005B1ADC">
              <w:rPr>
                <w:rFonts w:ascii="標楷體" w:eastAsia="標楷體" w:hAnsi="標楷體" w:hint="eastAsia"/>
              </w:rPr>
              <w:t>6</w:t>
            </w:r>
            <w:r w:rsidRPr="006E065D">
              <w:rPr>
                <w:rFonts w:ascii="標楷體" w:eastAsia="標楷體" w:hAnsi="標楷體" w:hint="eastAsia"/>
              </w:rPr>
              <w:t>/</w:t>
            </w:r>
            <w:r w:rsidR="005B1ADC">
              <w:rPr>
                <w:rFonts w:ascii="標楷體" w:eastAsia="標楷體" w:hAnsi="標楷體" w:hint="eastAsia"/>
              </w:rPr>
              <w:t>28</w:t>
            </w:r>
          </w:p>
          <w:p w14:paraId="0277F218" w14:textId="63297868" w:rsidR="006C0327" w:rsidRPr="0042366B" w:rsidRDefault="006C0327" w:rsidP="006C0327">
            <w:pPr>
              <w:pStyle w:val="a7"/>
              <w:widowControl/>
              <w:numPr>
                <w:ilvl w:val="0"/>
                <w:numId w:val="34"/>
              </w:numPr>
              <w:ind w:leftChars="0"/>
              <w:rPr>
                <w:rFonts w:ascii="標楷體" w:eastAsia="標楷體" w:hAnsi="標楷體"/>
              </w:rPr>
            </w:pPr>
            <w:r w:rsidRPr="0042366B">
              <w:rPr>
                <w:rFonts w:ascii="標楷體" w:eastAsia="標楷體" w:hAnsi="標楷體" w:hint="eastAsia"/>
              </w:rPr>
              <w:t>休業式:</w:t>
            </w:r>
            <w:r w:rsidR="005B1ADC">
              <w:rPr>
                <w:rFonts w:ascii="標楷體" w:eastAsia="標楷體" w:hAnsi="標楷體" w:hint="eastAsia"/>
              </w:rPr>
              <w:t>6</w:t>
            </w:r>
            <w:r w:rsidRPr="0042366B">
              <w:rPr>
                <w:rFonts w:ascii="標楷體" w:eastAsia="標楷體" w:hAnsi="標楷體" w:hint="eastAsia"/>
              </w:rPr>
              <w:t>/</w:t>
            </w:r>
            <w:r w:rsidR="005B1ADC">
              <w:rPr>
                <w:rFonts w:ascii="標楷體" w:eastAsia="標楷體" w:hAnsi="標楷體" w:hint="eastAsia"/>
              </w:rPr>
              <w:t>2</w:t>
            </w:r>
            <w:r w:rsidRPr="0042366B">
              <w:rPr>
                <w:rFonts w:ascii="標楷體" w:eastAsia="標楷體" w:hAnsi="標楷體" w:hint="eastAsia"/>
              </w:rPr>
              <w:t>8</w:t>
            </w:r>
          </w:p>
        </w:tc>
        <w:tc>
          <w:tcPr>
            <w:tcW w:w="1843" w:type="dxa"/>
          </w:tcPr>
          <w:p w14:paraId="0277F219" w14:textId="77777777" w:rsidR="006C0327" w:rsidRPr="00B93E47" w:rsidRDefault="006C0327" w:rsidP="006C0327">
            <w:pPr>
              <w:rPr>
                <w:rFonts w:ascii="Times New Roman" w:eastAsia="標楷體" w:hAnsi="Times New Roman" w:cs="Times New Roman"/>
                <w:sz w:val="32"/>
                <w:szCs w:val="32"/>
              </w:rPr>
            </w:pPr>
          </w:p>
        </w:tc>
      </w:tr>
      <w:tr w:rsidR="006C0327" w:rsidRPr="00B93E47" w14:paraId="0277F21F" w14:textId="77777777" w:rsidTr="001C12D6">
        <w:trPr>
          <w:trHeight w:val="1060"/>
          <w:jc w:val="center"/>
        </w:trPr>
        <w:tc>
          <w:tcPr>
            <w:tcW w:w="1277" w:type="dxa"/>
            <w:vAlign w:val="center"/>
          </w:tcPr>
          <w:p w14:paraId="0277F21B"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lastRenderedPageBreak/>
              <w:t>公共</w:t>
            </w:r>
          </w:p>
          <w:p w14:paraId="0277F21C"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服務</w:t>
            </w:r>
          </w:p>
        </w:tc>
        <w:tc>
          <w:tcPr>
            <w:tcW w:w="6520" w:type="dxa"/>
            <w:gridSpan w:val="5"/>
          </w:tcPr>
          <w:p w14:paraId="72A8D089" w14:textId="27E0AD95" w:rsidR="006C0327" w:rsidRDefault="006C0327" w:rsidP="006C0327">
            <w:pPr>
              <w:pStyle w:val="a7"/>
              <w:widowControl/>
              <w:numPr>
                <w:ilvl w:val="0"/>
                <w:numId w:val="35"/>
              </w:numPr>
              <w:ind w:leftChars="0"/>
              <w:rPr>
                <w:rFonts w:ascii="標楷體" w:eastAsia="標楷體" w:hAnsi="標楷體"/>
                <w:lang w:val="fr-FR"/>
              </w:rPr>
            </w:pPr>
            <w:r w:rsidRPr="0023185F">
              <w:rPr>
                <w:rFonts w:ascii="標楷體" w:eastAsia="標楷體" w:hAnsi="標楷體" w:hint="eastAsia"/>
                <w:lang w:val="fr-FR"/>
              </w:rPr>
              <w:t>鼓勵</w:t>
            </w:r>
            <w:r>
              <w:rPr>
                <w:rFonts w:ascii="標楷體" w:eastAsia="標楷體" w:hAnsi="標楷體" w:hint="eastAsia"/>
                <w:lang w:val="fr-FR"/>
              </w:rPr>
              <w:t>孩子</w:t>
            </w:r>
            <w:r w:rsidRPr="0023185F">
              <w:rPr>
                <w:rFonts w:ascii="標楷體" w:eastAsia="標楷體" w:hAnsi="標楷體" w:hint="eastAsia"/>
                <w:lang w:val="fr-FR"/>
              </w:rPr>
              <w:t>參加校內或校外志工服務</w:t>
            </w:r>
            <w:r>
              <w:rPr>
                <w:rFonts w:ascii="標楷體" w:eastAsia="標楷體" w:hAnsi="標楷體" w:hint="eastAsia"/>
                <w:lang w:val="fr-FR"/>
              </w:rPr>
              <w:t>，透過各項公共服務的參與，使學生發揮所長，並能實現自我。</w:t>
            </w:r>
          </w:p>
          <w:p w14:paraId="0277F21D" w14:textId="2625852C" w:rsidR="006C0327" w:rsidRPr="0042366B" w:rsidRDefault="006C0327" w:rsidP="006C0327">
            <w:pPr>
              <w:pStyle w:val="a7"/>
              <w:widowControl/>
              <w:numPr>
                <w:ilvl w:val="0"/>
                <w:numId w:val="35"/>
              </w:numPr>
              <w:ind w:leftChars="0"/>
              <w:rPr>
                <w:rFonts w:ascii="標楷體" w:eastAsia="標楷體" w:hAnsi="標楷體"/>
                <w:lang w:val="fr-FR"/>
              </w:rPr>
            </w:pPr>
            <w:r w:rsidRPr="0042366B">
              <w:rPr>
                <w:rFonts w:ascii="標楷體" w:eastAsia="標楷體" w:hAnsi="標楷體" w:hint="eastAsia"/>
                <w:lang w:val="fr-FR"/>
              </w:rPr>
              <w:t>鼓勵孩子積極參與班級活動，愛護班級環境及主動為班級服務並利用下課時間協助班務或任課老師。</w:t>
            </w:r>
          </w:p>
        </w:tc>
        <w:tc>
          <w:tcPr>
            <w:tcW w:w="1843" w:type="dxa"/>
          </w:tcPr>
          <w:p w14:paraId="0277F21E" w14:textId="77777777" w:rsidR="006C0327" w:rsidRPr="00B93E47" w:rsidRDefault="006C0327" w:rsidP="006C0327">
            <w:pPr>
              <w:rPr>
                <w:rFonts w:ascii="Times New Roman" w:eastAsia="標楷體" w:hAnsi="Times New Roman" w:cs="Times New Roman"/>
                <w:sz w:val="32"/>
                <w:szCs w:val="32"/>
              </w:rPr>
            </w:pPr>
          </w:p>
        </w:tc>
      </w:tr>
      <w:tr w:rsidR="006C0327" w:rsidRPr="00B93E47" w14:paraId="0277F224" w14:textId="77777777" w:rsidTr="001C12D6">
        <w:trPr>
          <w:trHeight w:val="981"/>
          <w:jc w:val="center"/>
        </w:trPr>
        <w:tc>
          <w:tcPr>
            <w:tcW w:w="1277" w:type="dxa"/>
            <w:vAlign w:val="center"/>
          </w:tcPr>
          <w:p w14:paraId="0277F220"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親師</w:t>
            </w:r>
          </w:p>
          <w:p w14:paraId="0277F221"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配合</w:t>
            </w:r>
          </w:p>
        </w:tc>
        <w:tc>
          <w:tcPr>
            <w:tcW w:w="6520" w:type="dxa"/>
            <w:gridSpan w:val="5"/>
          </w:tcPr>
          <w:p w14:paraId="465AB63D" w14:textId="77777777" w:rsidR="006C0327" w:rsidRPr="003C4E4C" w:rsidRDefault="006C0327" w:rsidP="006C0327">
            <w:pPr>
              <w:widowControl/>
              <w:numPr>
                <w:ilvl w:val="0"/>
                <w:numId w:val="36"/>
              </w:numPr>
              <w:rPr>
                <w:rFonts w:ascii="標楷體" w:eastAsia="標楷體" w:hAnsi="標楷體"/>
              </w:rPr>
            </w:pPr>
            <w:r w:rsidRPr="003C4E4C">
              <w:rPr>
                <w:rFonts w:ascii="標楷體" w:eastAsia="標楷體" w:hAnsi="標楷體" w:hint="eastAsia"/>
              </w:rPr>
              <w:t>請家長留意孩子上學及返家的時間，並協助孩子養成準時上課的好習慣。</w:t>
            </w:r>
          </w:p>
          <w:p w14:paraId="210E1F39" w14:textId="77777777" w:rsidR="006C0327" w:rsidRPr="003C4E4C" w:rsidRDefault="006C0327" w:rsidP="006C0327">
            <w:pPr>
              <w:widowControl/>
              <w:numPr>
                <w:ilvl w:val="0"/>
                <w:numId w:val="36"/>
              </w:numPr>
              <w:rPr>
                <w:rFonts w:ascii="標楷體" w:eastAsia="標楷體" w:hAnsi="標楷體"/>
              </w:rPr>
            </w:pPr>
            <w:r w:rsidRPr="003C4E4C">
              <w:rPr>
                <w:rFonts w:ascii="標楷體" w:eastAsia="標楷體" w:hAnsi="標楷體" w:hint="eastAsia"/>
              </w:rPr>
              <w:t>請家長確實掌握孩子的學習狀況，在家先行檢查隔日作業是否完成，隔日測驗是否有準備，當日測驗結果，請督促孩子確實訂正。</w:t>
            </w:r>
          </w:p>
          <w:p w14:paraId="35D0981D" w14:textId="77777777" w:rsidR="006C0327" w:rsidRPr="003C4E4C" w:rsidRDefault="006C0327" w:rsidP="006C0327">
            <w:pPr>
              <w:widowControl/>
              <w:numPr>
                <w:ilvl w:val="0"/>
                <w:numId w:val="36"/>
              </w:numPr>
              <w:rPr>
                <w:rFonts w:ascii="標楷體" w:eastAsia="標楷體" w:hAnsi="標楷體"/>
              </w:rPr>
            </w:pPr>
            <w:r w:rsidRPr="003C4E4C">
              <w:rPr>
                <w:rFonts w:ascii="標楷體" w:eastAsia="標楷體" w:hAnsi="標楷體" w:hint="eastAsia"/>
              </w:rPr>
              <w:t>請家長配合班規</w:t>
            </w:r>
            <w:r>
              <w:rPr>
                <w:rFonts w:ascii="標楷體" w:eastAsia="標楷體" w:hAnsi="標楷體" w:hint="eastAsia"/>
              </w:rPr>
              <w:t>、校規</w:t>
            </w:r>
            <w:r w:rsidRPr="003C4E4C">
              <w:rPr>
                <w:rFonts w:ascii="標楷體" w:eastAsia="標楷體" w:hAnsi="標楷體" w:hint="eastAsia"/>
              </w:rPr>
              <w:t>合作處理。</w:t>
            </w:r>
          </w:p>
          <w:p w14:paraId="1E68522D" w14:textId="77777777" w:rsidR="006C0327" w:rsidRPr="003C4E4C" w:rsidRDefault="006C0327" w:rsidP="006C0327">
            <w:pPr>
              <w:widowControl/>
              <w:numPr>
                <w:ilvl w:val="0"/>
                <w:numId w:val="36"/>
              </w:numPr>
              <w:rPr>
                <w:rFonts w:ascii="標楷體" w:eastAsia="標楷體" w:hAnsi="標楷體"/>
              </w:rPr>
            </w:pPr>
            <w:r w:rsidRPr="003C4E4C">
              <w:rPr>
                <w:rFonts w:ascii="標楷體" w:eastAsia="標楷體" w:hAnsi="標楷體" w:hint="eastAsia"/>
              </w:rPr>
              <w:t>請家長</w:t>
            </w:r>
            <w:r>
              <w:rPr>
                <w:rFonts w:ascii="標楷體" w:eastAsia="標楷體" w:hAnsi="標楷體" w:hint="eastAsia"/>
              </w:rPr>
              <w:t>幫孩子準備水壺裝水，學校備有飲水機</w:t>
            </w:r>
            <w:r w:rsidRPr="003C4E4C">
              <w:rPr>
                <w:rFonts w:ascii="標楷體" w:eastAsia="標楷體" w:hAnsi="標楷體" w:hint="eastAsia"/>
              </w:rPr>
              <w:t>。</w:t>
            </w:r>
          </w:p>
          <w:p w14:paraId="23254052" w14:textId="77777777" w:rsidR="006C0327" w:rsidRPr="003C4E4C" w:rsidRDefault="006C0327" w:rsidP="006C0327">
            <w:pPr>
              <w:widowControl/>
              <w:numPr>
                <w:ilvl w:val="0"/>
                <w:numId w:val="36"/>
              </w:numPr>
              <w:rPr>
                <w:rFonts w:ascii="標楷體" w:eastAsia="標楷體" w:hAnsi="標楷體"/>
              </w:rPr>
            </w:pPr>
            <w:r w:rsidRPr="003C4E4C">
              <w:rPr>
                <w:rFonts w:ascii="標楷體" w:eastAsia="標楷體" w:hAnsi="標楷體" w:hint="eastAsia"/>
              </w:rPr>
              <w:t>請家長配合督導孩子，不帶違規及貴重物品來校，避免衍生更多糾紛。</w:t>
            </w:r>
          </w:p>
          <w:p w14:paraId="67215790" w14:textId="77777777" w:rsidR="006C0327" w:rsidRPr="00A34D9C" w:rsidRDefault="006C0327" w:rsidP="006C0327">
            <w:pPr>
              <w:widowControl/>
              <w:numPr>
                <w:ilvl w:val="0"/>
                <w:numId w:val="36"/>
              </w:numPr>
              <w:rPr>
                <w:rFonts w:ascii="標楷體" w:eastAsia="標楷體" w:hAnsi="標楷體"/>
              </w:rPr>
            </w:pPr>
            <w:r w:rsidRPr="003C4E4C">
              <w:rPr>
                <w:rFonts w:ascii="標楷體" w:eastAsia="標楷體" w:hAnsi="標楷體" w:hint="eastAsia"/>
              </w:rPr>
              <w:t>請留意孩子的交友</w:t>
            </w:r>
            <w:r>
              <w:rPr>
                <w:rFonts w:ascii="標楷體" w:eastAsia="標楷體" w:hAnsi="標楷體" w:hint="eastAsia"/>
              </w:rPr>
              <w:t>對象</w:t>
            </w:r>
            <w:r w:rsidRPr="003C4E4C">
              <w:rPr>
                <w:rFonts w:ascii="標楷體" w:eastAsia="標楷體" w:hAnsi="標楷體" w:hint="eastAsia"/>
              </w:rPr>
              <w:t>及上網狀況</w:t>
            </w:r>
            <w:r>
              <w:rPr>
                <w:rFonts w:ascii="標楷體" w:eastAsia="標楷體" w:hAnsi="標楷體" w:hint="eastAsia"/>
              </w:rPr>
              <w:t>，</w:t>
            </w:r>
            <w:r w:rsidRPr="00A34D9C">
              <w:rPr>
                <w:rFonts w:ascii="標楷體" w:eastAsia="標楷體" w:hAnsi="標楷體" w:hint="eastAsia"/>
              </w:rPr>
              <w:t>養兒育女大不易，交錯朋友</w:t>
            </w:r>
            <w:r>
              <w:rPr>
                <w:rFonts w:ascii="標楷體" w:eastAsia="標楷體" w:hAnsi="標楷體" w:hint="eastAsia"/>
              </w:rPr>
              <w:t>可能一輩子遺憾</w:t>
            </w:r>
            <w:r w:rsidRPr="00A34D9C">
              <w:rPr>
                <w:rFonts w:ascii="標楷體" w:eastAsia="標楷體" w:hAnsi="標楷體" w:hint="eastAsia"/>
              </w:rPr>
              <w:t>。</w:t>
            </w:r>
          </w:p>
          <w:p w14:paraId="05291DFC" w14:textId="77777777" w:rsidR="006C0327" w:rsidRPr="00BC3074" w:rsidRDefault="006C0327" w:rsidP="006C0327">
            <w:pPr>
              <w:widowControl/>
              <w:numPr>
                <w:ilvl w:val="0"/>
                <w:numId w:val="36"/>
              </w:numPr>
              <w:rPr>
                <w:rFonts w:ascii="標楷體" w:eastAsia="標楷體" w:hAnsi="標楷體"/>
              </w:rPr>
            </w:pPr>
            <w:r>
              <w:rPr>
                <w:rFonts w:ascii="標楷體" w:eastAsia="標楷體" w:hAnsi="標楷體" w:hint="eastAsia"/>
              </w:rPr>
              <w:t>請提醒孩子每晚睡前整理書包，</w:t>
            </w:r>
            <w:r w:rsidRPr="00BC3074">
              <w:rPr>
                <w:rFonts w:ascii="標楷體" w:eastAsia="標楷體" w:hAnsi="標楷體" w:hint="eastAsia"/>
              </w:rPr>
              <w:t>並將隔天應攜帶的學用品及課本作業準備妥當，帶到學校</w:t>
            </w:r>
            <w:r>
              <w:rPr>
                <w:rFonts w:ascii="標楷體" w:eastAsia="標楷體" w:hAnsi="標楷體" w:hint="eastAsia"/>
              </w:rPr>
              <w:t>，每日</w:t>
            </w:r>
            <w:r w:rsidRPr="00BC3074">
              <w:rPr>
                <w:rFonts w:ascii="標楷體" w:eastAsia="標楷體" w:hAnsi="標楷體" w:hint="eastAsia"/>
              </w:rPr>
              <w:t>出門前訓練孩子整理服裝儀容，。</w:t>
            </w:r>
          </w:p>
          <w:p w14:paraId="15700AE4" w14:textId="0872A169" w:rsidR="006C0327" w:rsidRDefault="006C0327" w:rsidP="006C0327">
            <w:pPr>
              <w:widowControl/>
              <w:numPr>
                <w:ilvl w:val="0"/>
                <w:numId w:val="36"/>
              </w:numPr>
              <w:rPr>
                <w:rFonts w:ascii="標楷體" w:eastAsia="標楷體" w:hAnsi="標楷體"/>
              </w:rPr>
            </w:pPr>
            <w:r w:rsidRPr="00AC4356">
              <w:rPr>
                <w:rFonts w:ascii="標楷體" w:eastAsia="標楷體" w:hAnsi="標楷體" w:hint="eastAsia"/>
              </w:rPr>
              <w:t>導師不會輕易收錢，若有任何收錢的項目，一定在聯絡簿上寫清楚收費的項目。若貴子女有「不正常需要交錢」行為，請家長與導師聯繫，那可能是重大問題的開端。</w:t>
            </w:r>
          </w:p>
          <w:p w14:paraId="0277F222" w14:textId="64AA0202" w:rsidR="006C0327" w:rsidRPr="0042366B" w:rsidRDefault="006C0327" w:rsidP="0042366B">
            <w:pPr>
              <w:widowControl/>
              <w:numPr>
                <w:ilvl w:val="0"/>
                <w:numId w:val="36"/>
              </w:numPr>
              <w:rPr>
                <w:rFonts w:ascii="標楷體" w:eastAsia="標楷體" w:hAnsi="標楷體"/>
              </w:rPr>
            </w:pPr>
            <w:r w:rsidRPr="0042366B">
              <w:rPr>
                <w:rFonts w:ascii="標楷體" w:eastAsia="標楷體" w:hAnsi="標楷體" w:cs="新細明體" w:hint="eastAsia"/>
              </w:rPr>
              <w:t>網咖絕對不是增進電腦能力的好地方，貴子弟若有流連網咖情況或者沉迷線上遊戲的習慣，請及早處理。</w:t>
            </w:r>
          </w:p>
        </w:tc>
        <w:tc>
          <w:tcPr>
            <w:tcW w:w="1843" w:type="dxa"/>
          </w:tcPr>
          <w:p w14:paraId="0277F223" w14:textId="77777777" w:rsidR="006C0327" w:rsidRPr="00B93E47" w:rsidRDefault="006C0327" w:rsidP="006C0327">
            <w:pPr>
              <w:rPr>
                <w:rFonts w:ascii="Times New Roman" w:eastAsia="標楷體" w:hAnsi="Times New Roman" w:cs="Times New Roman"/>
                <w:sz w:val="32"/>
                <w:szCs w:val="32"/>
              </w:rPr>
            </w:pPr>
          </w:p>
        </w:tc>
      </w:tr>
      <w:tr w:rsidR="006C0327" w:rsidRPr="00B93E47" w14:paraId="0277F228" w14:textId="77777777" w:rsidTr="001C12D6">
        <w:trPr>
          <w:trHeight w:val="1145"/>
          <w:jc w:val="center"/>
        </w:trPr>
        <w:tc>
          <w:tcPr>
            <w:tcW w:w="1277" w:type="dxa"/>
            <w:vAlign w:val="center"/>
          </w:tcPr>
          <w:p w14:paraId="0277F225" w14:textId="77777777" w:rsidR="006C0327" w:rsidRPr="00B93E47" w:rsidRDefault="006C0327" w:rsidP="006C0327">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其他</w:t>
            </w:r>
          </w:p>
        </w:tc>
        <w:tc>
          <w:tcPr>
            <w:tcW w:w="6520" w:type="dxa"/>
            <w:gridSpan w:val="5"/>
          </w:tcPr>
          <w:p w14:paraId="7324F9BA" w14:textId="77777777" w:rsidR="006C0327" w:rsidRPr="00867A94" w:rsidRDefault="006C0327" w:rsidP="006C0327">
            <w:pPr>
              <w:pStyle w:val="a7"/>
              <w:widowControl/>
              <w:numPr>
                <w:ilvl w:val="0"/>
                <w:numId w:val="37"/>
              </w:numPr>
              <w:ind w:leftChars="0"/>
              <w:rPr>
                <w:rFonts w:ascii="標楷體" w:eastAsia="標楷體" w:hAnsi="標楷體"/>
              </w:rPr>
            </w:pPr>
            <w:r w:rsidRPr="00867A94">
              <w:rPr>
                <w:rFonts w:ascii="標楷體" w:eastAsia="標楷體" w:hAnsi="標楷體" w:hint="eastAsia"/>
              </w:rPr>
              <w:t>每日</w:t>
            </w:r>
            <w:r>
              <w:rPr>
                <w:rFonts w:ascii="標楷體" w:eastAsia="標楷體" w:hAnsi="標楷體" w:hint="eastAsia"/>
              </w:rPr>
              <w:t>多使</w:t>
            </w:r>
            <w:r w:rsidRPr="00867A94">
              <w:rPr>
                <w:rFonts w:ascii="標楷體" w:eastAsia="標楷體" w:hAnsi="標楷體" w:hint="eastAsia"/>
              </w:rPr>
              <w:t>用聯絡</w:t>
            </w:r>
            <w:r>
              <w:rPr>
                <w:rFonts w:ascii="標楷體" w:eastAsia="標楷體" w:hAnsi="標楷體" w:hint="eastAsia"/>
              </w:rPr>
              <w:t>簿字面聯絡，請家長</w:t>
            </w:r>
            <w:r w:rsidRPr="00073C66">
              <w:rPr>
                <w:rFonts w:ascii="標楷體" w:eastAsia="標楷體" w:hAnsi="標楷體" w:hint="eastAsia"/>
              </w:rPr>
              <w:t>實際檢查再簽名</w:t>
            </w:r>
            <w:r>
              <w:rPr>
                <w:rFonts w:ascii="標楷體" w:eastAsia="標楷體" w:hAnsi="標楷體" w:hint="eastAsia"/>
              </w:rPr>
              <w:t>，並確實閱讀通知單，增進親師交流的機會,</w:t>
            </w:r>
            <w:r>
              <w:rPr>
                <w:rFonts w:ascii="標楷體" w:eastAsia="標楷體" w:hAnsi="標楷體" w:cs="新細明體" w:hint="eastAsia"/>
              </w:rPr>
              <w:t>避免學生心存僥倖或者避重就輕，造成家長對校方的誤會，期望親師配合</w:t>
            </w:r>
            <w:r>
              <w:rPr>
                <w:rFonts w:ascii="標楷體" w:eastAsia="標楷體" w:hAnsi="標楷體" w:hint="eastAsia"/>
              </w:rPr>
              <w:t>協助孩子成為生活的工程師。</w:t>
            </w:r>
          </w:p>
          <w:p w14:paraId="6C8D591E" w14:textId="77777777" w:rsidR="006C0327" w:rsidRPr="00867A94" w:rsidRDefault="006C0327" w:rsidP="006C0327">
            <w:pPr>
              <w:pStyle w:val="a7"/>
              <w:widowControl/>
              <w:numPr>
                <w:ilvl w:val="0"/>
                <w:numId w:val="37"/>
              </w:numPr>
              <w:ind w:leftChars="0"/>
              <w:rPr>
                <w:rFonts w:ascii="標楷體" w:eastAsia="標楷體" w:hAnsi="標楷體"/>
              </w:rPr>
            </w:pPr>
            <w:r w:rsidRPr="00867A94">
              <w:rPr>
                <w:rFonts w:ascii="標楷體" w:eastAsia="標楷體" w:hAnsi="標楷體" w:hint="eastAsia"/>
              </w:rPr>
              <w:t>偶發事件以電話聯絡，必要時請家長到校晤談。</w:t>
            </w:r>
          </w:p>
          <w:p w14:paraId="05A0BA2E" w14:textId="77777777" w:rsidR="006C0327" w:rsidRDefault="006C0327" w:rsidP="006C0327">
            <w:pPr>
              <w:pStyle w:val="a7"/>
              <w:widowControl/>
              <w:numPr>
                <w:ilvl w:val="0"/>
                <w:numId w:val="37"/>
              </w:numPr>
              <w:ind w:leftChars="0"/>
              <w:rPr>
                <w:rFonts w:ascii="標楷體" w:eastAsia="標楷體" w:hAnsi="標楷體"/>
              </w:rPr>
            </w:pPr>
            <w:r w:rsidRPr="00581ADD">
              <w:rPr>
                <w:rFonts w:ascii="標楷體" w:eastAsia="標楷體" w:hAnsi="標楷體" w:hint="eastAsia"/>
              </w:rPr>
              <w:t>上學時，星期</w:t>
            </w:r>
            <w:r>
              <w:rPr>
                <w:rFonts w:ascii="標楷體" w:eastAsia="標楷體" w:hAnsi="標楷體" w:hint="eastAsia"/>
              </w:rPr>
              <w:t>二</w:t>
            </w:r>
            <w:r w:rsidRPr="00581ADD">
              <w:rPr>
                <w:rFonts w:ascii="標楷體" w:eastAsia="標楷體" w:hAnsi="標楷體" w:hint="eastAsia"/>
              </w:rPr>
              <w:t>、三、五的七時三十分到八時五分，家長可到</w:t>
            </w:r>
            <w:r>
              <w:rPr>
                <w:rFonts w:ascii="標楷體" w:eastAsia="標楷體" w:hAnsi="標楷體" w:hint="eastAsia"/>
              </w:rPr>
              <w:t>101</w:t>
            </w:r>
            <w:r w:rsidRPr="00581ADD">
              <w:rPr>
                <w:rFonts w:ascii="標楷體" w:eastAsia="標楷體" w:hAnsi="標楷體" w:hint="eastAsia"/>
              </w:rPr>
              <w:t>班教室找導師面談。</w:t>
            </w:r>
            <w:r>
              <w:rPr>
                <w:rFonts w:ascii="標楷體" w:eastAsia="標楷體" w:hAnsi="標楷體" w:hint="eastAsia"/>
              </w:rPr>
              <w:t>星期一、四早上</w:t>
            </w:r>
            <w:r w:rsidRPr="007A3ED9">
              <w:rPr>
                <w:rFonts w:ascii="標楷體" w:eastAsia="標楷體" w:hAnsi="標楷體" w:hint="eastAsia"/>
              </w:rPr>
              <w:t>升旗時間較不方便。</w:t>
            </w:r>
          </w:p>
          <w:p w14:paraId="021327F1" w14:textId="0282CB5A" w:rsidR="006C0327" w:rsidRPr="006D7312" w:rsidRDefault="006C0327" w:rsidP="006C0327">
            <w:pPr>
              <w:pStyle w:val="a7"/>
              <w:widowControl/>
              <w:numPr>
                <w:ilvl w:val="0"/>
                <w:numId w:val="37"/>
              </w:numPr>
              <w:ind w:leftChars="0"/>
              <w:rPr>
                <w:rFonts w:ascii="標楷體" w:eastAsia="標楷體" w:hAnsi="標楷體"/>
              </w:rPr>
            </w:pPr>
            <w:r w:rsidRPr="00581ADD">
              <w:rPr>
                <w:rFonts w:ascii="標楷體" w:eastAsia="標楷體" w:hAnsi="標楷體" w:hint="eastAsia"/>
              </w:rPr>
              <w:t>手機聯絡及晤談較方便時段</w:t>
            </w:r>
            <w:r>
              <w:rPr>
                <w:rFonts w:ascii="標楷體" w:eastAsia="標楷體" w:hAnsi="標楷體" w:hint="eastAsia"/>
              </w:rPr>
              <w:t>:</w:t>
            </w:r>
            <w:r w:rsidRPr="006B1D7E">
              <w:rPr>
                <w:rFonts w:ascii="標楷體" w:eastAsia="標楷體" w:hAnsi="標楷體" w:hint="eastAsia"/>
              </w:rPr>
              <w:t>星期</w:t>
            </w:r>
            <w:r>
              <w:rPr>
                <w:rFonts w:ascii="標楷體" w:eastAsia="標楷體" w:hAnsi="標楷體" w:hint="eastAsia"/>
              </w:rPr>
              <w:t>二</w:t>
            </w:r>
            <w:r w:rsidRPr="006B1D7E">
              <w:rPr>
                <w:rFonts w:ascii="標楷體" w:eastAsia="標楷體" w:hAnsi="標楷體" w:hint="eastAsia"/>
              </w:rPr>
              <w:t>08</w:t>
            </w:r>
            <w:r w:rsidRPr="006B1D7E">
              <w:rPr>
                <w:rFonts w:ascii="標楷體" w:eastAsia="標楷體" w:hAnsi="標楷體"/>
              </w:rPr>
              <w:t>:</w:t>
            </w:r>
            <w:r w:rsidRPr="006B1D7E">
              <w:rPr>
                <w:rFonts w:ascii="標楷體" w:eastAsia="標楷體" w:hAnsi="標楷體" w:hint="eastAsia"/>
              </w:rPr>
              <w:t>15</w:t>
            </w:r>
            <w:r w:rsidRPr="006B1D7E">
              <w:rPr>
                <w:rFonts w:ascii="標楷體" w:eastAsia="標楷體" w:hAnsi="標楷體"/>
              </w:rPr>
              <w:t>-1</w:t>
            </w:r>
            <w:r w:rsidRPr="006B1D7E">
              <w:rPr>
                <w:rFonts w:ascii="標楷體" w:eastAsia="標楷體" w:hAnsi="標楷體" w:hint="eastAsia"/>
              </w:rPr>
              <w:t>0</w:t>
            </w:r>
            <w:r w:rsidRPr="006B1D7E">
              <w:rPr>
                <w:rFonts w:ascii="標楷體" w:eastAsia="標楷體" w:hAnsi="標楷體"/>
              </w:rPr>
              <w:t>:0</w:t>
            </w:r>
            <w:r w:rsidRPr="006B1D7E">
              <w:rPr>
                <w:rFonts w:ascii="標楷體" w:eastAsia="標楷體" w:hAnsi="標楷體" w:hint="eastAsia"/>
              </w:rPr>
              <w:t>0</w:t>
            </w:r>
            <w:r>
              <w:rPr>
                <w:rFonts w:ascii="標楷體" w:eastAsia="標楷體" w:hAnsi="標楷體" w:hint="eastAsia"/>
              </w:rPr>
              <w:t>以及</w:t>
            </w:r>
            <w:r w:rsidRPr="001D0E18">
              <w:rPr>
                <w:rFonts w:ascii="標楷體" w:eastAsia="標楷體" w:hAnsi="標楷體" w:hint="eastAsia"/>
              </w:rPr>
              <w:t>下班後從20</w:t>
            </w:r>
            <w:r w:rsidRPr="001D0E18">
              <w:rPr>
                <w:rFonts w:ascii="標楷體" w:eastAsia="標楷體" w:hAnsi="標楷體"/>
              </w:rPr>
              <w:t>:</w:t>
            </w:r>
            <w:r w:rsidRPr="001D0E18">
              <w:rPr>
                <w:rFonts w:ascii="標楷體" w:eastAsia="標楷體" w:hAnsi="標楷體" w:hint="eastAsia"/>
              </w:rPr>
              <w:t>0</w:t>
            </w:r>
            <w:r w:rsidRPr="001D0E18">
              <w:rPr>
                <w:rFonts w:ascii="標楷體" w:eastAsia="標楷體" w:hAnsi="標楷體"/>
              </w:rPr>
              <w:t>0</w:t>
            </w:r>
            <w:r w:rsidRPr="001D0E18">
              <w:rPr>
                <w:rFonts w:ascii="標楷體" w:eastAsia="標楷體" w:hAnsi="標楷體" w:hint="eastAsia"/>
              </w:rPr>
              <w:t>開始到晚上21:00(重大事件隨時可手機</w:t>
            </w:r>
            <w:r w:rsidRPr="001D0E18">
              <w:rPr>
                <w:rFonts w:ascii="標楷體" w:eastAsia="標楷體" w:hAnsi="標楷體" w:hint="eastAsia"/>
              </w:rPr>
              <w:lastRenderedPageBreak/>
              <w:t>聯絡，先留言或打至辦公室留言，學校電話2423-6600</w:t>
            </w:r>
            <w:r w:rsidRPr="001D0E18">
              <w:rPr>
                <w:rFonts w:ascii="標楷體" w:eastAsia="標楷體" w:hAnsi="標楷體"/>
              </w:rPr>
              <w:t>轉</w:t>
            </w:r>
            <w:r w:rsidR="00754F0B">
              <w:rPr>
                <w:rFonts w:ascii="標楷體" w:eastAsia="標楷體" w:hAnsi="標楷體" w:hint="eastAsia"/>
              </w:rPr>
              <w:t>6204</w:t>
            </w:r>
            <w:r w:rsidRPr="006D7312">
              <w:rPr>
                <w:rFonts w:ascii="標楷體" w:eastAsia="標楷體" w:hAnsi="標楷體" w:hint="eastAsia"/>
              </w:rPr>
              <w:t>)。</w:t>
            </w:r>
          </w:p>
          <w:p w14:paraId="33F008FD" w14:textId="25697BCB" w:rsidR="006C0327" w:rsidRDefault="006C0327" w:rsidP="006C0327">
            <w:pPr>
              <w:pStyle w:val="a7"/>
              <w:widowControl/>
              <w:numPr>
                <w:ilvl w:val="0"/>
                <w:numId w:val="37"/>
              </w:numPr>
              <w:ind w:leftChars="0"/>
              <w:rPr>
                <w:rFonts w:ascii="標楷體" w:eastAsia="標楷體" w:hAnsi="標楷體"/>
              </w:rPr>
            </w:pPr>
            <w:r w:rsidRPr="006B1D7E">
              <w:rPr>
                <w:rFonts w:ascii="標楷體" w:eastAsia="標楷體" w:hAnsi="標楷體" w:hint="eastAsia"/>
              </w:rPr>
              <w:t>學生事假請事先以聯絡簿告知老師，臨時請假請在8：00前電</w:t>
            </w:r>
            <w:r>
              <w:rPr>
                <w:rFonts w:ascii="標楷體" w:eastAsia="標楷體" w:hAnsi="標楷體" w:hint="eastAsia"/>
              </w:rPr>
              <w:t>學務</w:t>
            </w:r>
            <w:r w:rsidRPr="006B1D7E">
              <w:rPr>
                <w:rFonts w:ascii="標楷體" w:eastAsia="標楷體" w:hAnsi="標楷體" w:hint="eastAsia"/>
              </w:rPr>
              <w:t>處</w:t>
            </w:r>
            <w:r>
              <w:rPr>
                <w:rFonts w:ascii="標楷體" w:eastAsia="標楷體" w:hAnsi="標楷體" w:hint="eastAsia"/>
              </w:rPr>
              <w:t>24236600轉21、20</w:t>
            </w:r>
            <w:r w:rsidRPr="006B1D7E">
              <w:rPr>
                <w:rFonts w:ascii="標楷體" w:eastAsia="標楷體" w:hAnsi="標楷體" w:hint="eastAsia"/>
              </w:rPr>
              <w:t>或撥老師手機告知。</w:t>
            </w:r>
          </w:p>
          <w:p w14:paraId="0277F226" w14:textId="07FFE0BB" w:rsidR="006C0327" w:rsidRPr="00754F0B" w:rsidRDefault="006C0327" w:rsidP="006C0327">
            <w:pPr>
              <w:pStyle w:val="a7"/>
              <w:widowControl/>
              <w:numPr>
                <w:ilvl w:val="0"/>
                <w:numId w:val="37"/>
              </w:numPr>
              <w:ind w:leftChars="0"/>
              <w:rPr>
                <w:rFonts w:ascii="標楷體" w:eastAsia="標楷體" w:hAnsi="標楷體"/>
              </w:rPr>
            </w:pPr>
            <w:r w:rsidRPr="00754F0B">
              <w:rPr>
                <w:rFonts w:ascii="標楷體" w:eastAsia="標楷體" w:hAnsi="標楷體" w:hint="eastAsia"/>
              </w:rPr>
              <w:t>事喪假者須先填寫假卡，病假者在三日內完成請假手續，逾期則以曠課處理，請家長叮嚀孩子務必帶請假卡回家簽名。</w:t>
            </w:r>
          </w:p>
        </w:tc>
        <w:tc>
          <w:tcPr>
            <w:tcW w:w="1843" w:type="dxa"/>
          </w:tcPr>
          <w:p w14:paraId="0277F227" w14:textId="77777777" w:rsidR="006C0327" w:rsidRPr="00B93E47" w:rsidRDefault="006C0327" w:rsidP="006C0327">
            <w:pPr>
              <w:rPr>
                <w:rFonts w:ascii="Times New Roman" w:eastAsia="標楷體" w:hAnsi="Times New Roman" w:cs="Times New Roman"/>
                <w:sz w:val="32"/>
                <w:szCs w:val="32"/>
              </w:rPr>
            </w:pPr>
          </w:p>
        </w:tc>
      </w:tr>
    </w:tbl>
    <w:p w14:paraId="0277F229" w14:textId="77777777" w:rsidR="00D01F4B" w:rsidRPr="00B93E47" w:rsidRDefault="00D01F4B" w:rsidP="00ED75DE">
      <w:pPr>
        <w:rPr>
          <w:rFonts w:ascii="Times New Roman" w:eastAsia="標楷體" w:hAnsi="Times New Roman" w:cs="Times New Roman"/>
        </w:rPr>
      </w:pPr>
    </w:p>
    <w:sectPr w:rsidR="00D01F4B" w:rsidRPr="00B93E47" w:rsidSect="001123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2016" w14:textId="77777777" w:rsidR="0038220D" w:rsidRDefault="0038220D" w:rsidP="00A933B5">
      <w:r>
        <w:separator/>
      </w:r>
    </w:p>
  </w:endnote>
  <w:endnote w:type="continuationSeparator" w:id="0">
    <w:p w14:paraId="4D98248E" w14:textId="77777777" w:rsidR="0038220D" w:rsidRDefault="0038220D" w:rsidP="00A9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F932" w14:textId="77777777" w:rsidR="0038220D" w:rsidRDefault="0038220D" w:rsidP="00A933B5">
      <w:r>
        <w:separator/>
      </w:r>
    </w:p>
  </w:footnote>
  <w:footnote w:type="continuationSeparator" w:id="0">
    <w:p w14:paraId="63C1DCBF" w14:textId="77777777" w:rsidR="0038220D" w:rsidRDefault="0038220D" w:rsidP="00A93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taiwaneseCountingThousand"/>
      <w:lvlText w:val="%1、"/>
      <w:lvlJc w:val="left"/>
      <w:pPr>
        <w:tabs>
          <w:tab w:val="num" w:pos="720"/>
        </w:tabs>
        <w:ind w:left="720" w:hanging="720"/>
      </w:pPr>
      <w:rPr>
        <w:rFonts w:ascii="標楷體" w:eastAsia="標楷體" w:hAnsi="標楷體" w:hint="eastAsia"/>
      </w:rPr>
    </w:lvl>
    <w:lvl w:ilvl="1">
      <w:start w:val="1"/>
      <w:numFmt w:val="taiwaneseCountingThousand"/>
      <w:lvlText w:val="(%2)"/>
      <w:lvlJc w:val="left"/>
      <w:pPr>
        <w:tabs>
          <w:tab w:val="num" w:pos="48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1956EB0"/>
    <w:multiLevelType w:val="hybridMultilevel"/>
    <w:tmpl w:val="6C3A8C7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56359F6"/>
    <w:multiLevelType w:val="hybridMultilevel"/>
    <w:tmpl w:val="17E2911E"/>
    <w:lvl w:ilvl="0" w:tplc="556CA20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5AF3203"/>
    <w:multiLevelType w:val="hybridMultilevel"/>
    <w:tmpl w:val="9BA0D1CC"/>
    <w:lvl w:ilvl="0" w:tplc="3DD81378">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6A76350"/>
    <w:multiLevelType w:val="hybridMultilevel"/>
    <w:tmpl w:val="FF8E7B66"/>
    <w:lvl w:ilvl="0" w:tplc="6C22F23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BFB43C2"/>
    <w:multiLevelType w:val="hybridMultilevel"/>
    <w:tmpl w:val="6C70A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4072F"/>
    <w:multiLevelType w:val="hybridMultilevel"/>
    <w:tmpl w:val="008E9940"/>
    <w:lvl w:ilvl="0" w:tplc="2E20DED4">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15:restartNumberingAfterBreak="0">
    <w:nsid w:val="1CBF7456"/>
    <w:multiLevelType w:val="hybridMultilevel"/>
    <w:tmpl w:val="8FFA0F3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1F1F249E"/>
    <w:multiLevelType w:val="hybridMultilevel"/>
    <w:tmpl w:val="DB70EDEE"/>
    <w:lvl w:ilvl="0" w:tplc="D840BD28">
      <w:start w:val="1"/>
      <w:numFmt w:val="taiwaneseCountingThousand"/>
      <w:lvlText w:val="（%1）"/>
      <w:lvlJc w:val="left"/>
      <w:pPr>
        <w:ind w:left="960" w:hanging="480"/>
      </w:pPr>
      <w:rPr>
        <w:rFonts w:cs="Times New Roman" w:hint="default"/>
      </w:rPr>
    </w:lvl>
    <w:lvl w:ilvl="1" w:tplc="608A036A">
      <w:start w:val="4"/>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A1F106D"/>
    <w:multiLevelType w:val="hybridMultilevel"/>
    <w:tmpl w:val="A912BC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2BE3502A"/>
    <w:multiLevelType w:val="hybridMultilevel"/>
    <w:tmpl w:val="2D1E2A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FC0B5C"/>
    <w:multiLevelType w:val="hybridMultilevel"/>
    <w:tmpl w:val="05B65A2C"/>
    <w:lvl w:ilvl="0" w:tplc="23B2E5C2">
      <w:start w:val="1"/>
      <w:numFmt w:val="taiwaneseCountingThousand"/>
      <w:lvlText w:val="%1、"/>
      <w:lvlJc w:val="left"/>
      <w:pPr>
        <w:tabs>
          <w:tab w:val="num" w:pos="885"/>
        </w:tabs>
        <w:ind w:left="885" w:hanging="64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2F365D87"/>
    <w:multiLevelType w:val="hybridMultilevel"/>
    <w:tmpl w:val="EF2287C4"/>
    <w:lvl w:ilvl="0" w:tplc="1FCE9E8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DA74EE"/>
    <w:multiLevelType w:val="hybridMultilevel"/>
    <w:tmpl w:val="784A1EB4"/>
    <w:lvl w:ilvl="0" w:tplc="BF2454D2">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5" w15:restartNumberingAfterBreak="0">
    <w:nsid w:val="397A39E2"/>
    <w:multiLevelType w:val="multilevel"/>
    <w:tmpl w:val="AA3A0C9A"/>
    <w:lvl w:ilvl="0">
      <w:start w:val="2"/>
      <w:numFmt w:val="ideographLegalTraditional"/>
      <w:lvlText w:val="%1、"/>
      <w:lvlJc w:val="left"/>
      <w:pPr>
        <w:ind w:left="600" w:hanging="600"/>
      </w:pPr>
      <w:rPr>
        <w:rFonts w:ascii="標楷體" w:hAnsi="標楷體"/>
        <w:b/>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DB913DB"/>
    <w:multiLevelType w:val="hybridMultilevel"/>
    <w:tmpl w:val="63A67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9522D6"/>
    <w:multiLevelType w:val="hybridMultilevel"/>
    <w:tmpl w:val="2354B120"/>
    <w:lvl w:ilvl="0" w:tplc="0409000F">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8563DD5"/>
    <w:multiLevelType w:val="hybridMultilevel"/>
    <w:tmpl w:val="2D64B760"/>
    <w:lvl w:ilvl="0" w:tplc="57F6039C">
      <w:start w:val="1"/>
      <w:numFmt w:val="taiwaneseCountingThousand"/>
      <w:lvlText w:val="（%1）"/>
      <w:lvlJc w:val="left"/>
      <w:pPr>
        <w:ind w:left="1331" w:hanging="480"/>
      </w:pPr>
      <w:rPr>
        <w:rFonts w:cs="Times New Roman" w:hint="default"/>
        <w:lang w:val="en-US"/>
      </w:rPr>
    </w:lvl>
    <w:lvl w:ilvl="1" w:tplc="04090019" w:tentative="1">
      <w:start w:val="1"/>
      <w:numFmt w:val="ideographTraditional"/>
      <w:lvlText w:val="%2、"/>
      <w:lvlJc w:val="left"/>
      <w:pPr>
        <w:tabs>
          <w:tab w:val="num" w:pos="1331"/>
        </w:tabs>
        <w:ind w:left="1331" w:hanging="480"/>
      </w:pPr>
      <w:rPr>
        <w:rFonts w:cs="Times New Roman"/>
      </w:rPr>
    </w:lvl>
    <w:lvl w:ilvl="2" w:tplc="0409001B" w:tentative="1">
      <w:start w:val="1"/>
      <w:numFmt w:val="lowerRoman"/>
      <w:lvlText w:val="%3."/>
      <w:lvlJc w:val="right"/>
      <w:pPr>
        <w:tabs>
          <w:tab w:val="num" w:pos="1811"/>
        </w:tabs>
        <w:ind w:left="1811" w:hanging="480"/>
      </w:pPr>
      <w:rPr>
        <w:rFonts w:cs="Times New Roman"/>
      </w:rPr>
    </w:lvl>
    <w:lvl w:ilvl="3" w:tplc="0409000F" w:tentative="1">
      <w:start w:val="1"/>
      <w:numFmt w:val="decimal"/>
      <w:lvlText w:val="%4."/>
      <w:lvlJc w:val="left"/>
      <w:pPr>
        <w:tabs>
          <w:tab w:val="num" w:pos="2291"/>
        </w:tabs>
        <w:ind w:left="2291" w:hanging="480"/>
      </w:pPr>
      <w:rPr>
        <w:rFonts w:cs="Times New Roman"/>
      </w:rPr>
    </w:lvl>
    <w:lvl w:ilvl="4" w:tplc="04090019" w:tentative="1">
      <w:start w:val="1"/>
      <w:numFmt w:val="ideographTraditional"/>
      <w:lvlText w:val="%5、"/>
      <w:lvlJc w:val="left"/>
      <w:pPr>
        <w:tabs>
          <w:tab w:val="num" w:pos="2771"/>
        </w:tabs>
        <w:ind w:left="2771" w:hanging="480"/>
      </w:pPr>
      <w:rPr>
        <w:rFonts w:cs="Times New Roman"/>
      </w:rPr>
    </w:lvl>
    <w:lvl w:ilvl="5" w:tplc="0409001B" w:tentative="1">
      <w:start w:val="1"/>
      <w:numFmt w:val="lowerRoman"/>
      <w:lvlText w:val="%6."/>
      <w:lvlJc w:val="right"/>
      <w:pPr>
        <w:tabs>
          <w:tab w:val="num" w:pos="3251"/>
        </w:tabs>
        <w:ind w:left="3251" w:hanging="480"/>
      </w:pPr>
      <w:rPr>
        <w:rFonts w:cs="Times New Roman"/>
      </w:rPr>
    </w:lvl>
    <w:lvl w:ilvl="6" w:tplc="0409000F" w:tentative="1">
      <w:start w:val="1"/>
      <w:numFmt w:val="decimal"/>
      <w:lvlText w:val="%7."/>
      <w:lvlJc w:val="left"/>
      <w:pPr>
        <w:tabs>
          <w:tab w:val="num" w:pos="3731"/>
        </w:tabs>
        <w:ind w:left="3731" w:hanging="480"/>
      </w:pPr>
      <w:rPr>
        <w:rFonts w:cs="Times New Roman"/>
      </w:rPr>
    </w:lvl>
    <w:lvl w:ilvl="7" w:tplc="04090019" w:tentative="1">
      <w:start w:val="1"/>
      <w:numFmt w:val="ideographTraditional"/>
      <w:lvlText w:val="%8、"/>
      <w:lvlJc w:val="left"/>
      <w:pPr>
        <w:tabs>
          <w:tab w:val="num" w:pos="4211"/>
        </w:tabs>
        <w:ind w:left="4211" w:hanging="480"/>
      </w:pPr>
      <w:rPr>
        <w:rFonts w:cs="Times New Roman"/>
      </w:rPr>
    </w:lvl>
    <w:lvl w:ilvl="8" w:tplc="0409001B" w:tentative="1">
      <w:start w:val="1"/>
      <w:numFmt w:val="lowerRoman"/>
      <w:lvlText w:val="%9."/>
      <w:lvlJc w:val="right"/>
      <w:pPr>
        <w:tabs>
          <w:tab w:val="num" w:pos="4691"/>
        </w:tabs>
        <w:ind w:left="4691" w:hanging="480"/>
      </w:pPr>
      <w:rPr>
        <w:rFonts w:cs="Times New Roman"/>
      </w:rPr>
    </w:lvl>
  </w:abstractNum>
  <w:abstractNum w:abstractNumId="19" w15:restartNumberingAfterBreak="0">
    <w:nsid w:val="49895328"/>
    <w:multiLevelType w:val="hybridMultilevel"/>
    <w:tmpl w:val="2C066386"/>
    <w:lvl w:ilvl="0" w:tplc="C960235C">
      <w:start w:val="1"/>
      <w:numFmt w:val="taiwaneseCountingThousand"/>
      <w:lvlText w:val="%1、"/>
      <w:lvlJc w:val="left"/>
      <w:pPr>
        <w:tabs>
          <w:tab w:val="num" w:pos="720"/>
        </w:tabs>
        <w:ind w:left="720" w:hanging="720"/>
      </w:pPr>
      <w:rPr>
        <w:rFonts w:cs="Times New Roman" w:hint="eastAsia"/>
      </w:rPr>
    </w:lvl>
    <w:lvl w:ilvl="1" w:tplc="6DD4DBEC">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A7C403F"/>
    <w:multiLevelType w:val="hybridMultilevel"/>
    <w:tmpl w:val="47120A56"/>
    <w:lvl w:ilvl="0" w:tplc="B212FC3E">
      <w:start w:val="1"/>
      <w:numFmt w:val="taiwaneseCountingThousand"/>
      <w:lvlText w:val="（%1）"/>
      <w:lvlJc w:val="left"/>
      <w:pPr>
        <w:tabs>
          <w:tab w:val="num" w:pos="1200"/>
        </w:tabs>
        <w:ind w:left="1200" w:hanging="720"/>
      </w:pPr>
      <w:rPr>
        <w:rFonts w:cs="Times New Roman" w:hint="default"/>
      </w:rPr>
    </w:lvl>
    <w:lvl w:ilvl="1" w:tplc="0409000F">
      <w:start w:val="1"/>
      <w:numFmt w:val="decimal"/>
      <w:lvlText w:val="%2."/>
      <w:lvlJc w:val="left"/>
      <w:pPr>
        <w:tabs>
          <w:tab w:val="num" w:pos="1440"/>
        </w:tabs>
        <w:ind w:left="1440" w:hanging="480"/>
      </w:pPr>
      <w:rPr>
        <w:rFonts w:cs="Times New Roman" w:hint="default"/>
      </w:rPr>
    </w:lvl>
    <w:lvl w:ilvl="2" w:tplc="0409001B">
      <w:start w:val="1"/>
      <w:numFmt w:val="lowerRoman"/>
      <w:lvlText w:val="%3."/>
      <w:lvlJc w:val="right"/>
      <w:pPr>
        <w:tabs>
          <w:tab w:val="num" w:pos="1920"/>
        </w:tabs>
        <w:ind w:left="1920" w:hanging="480"/>
      </w:pPr>
      <w:rPr>
        <w:rFonts w:cs="Times New Roman"/>
      </w:rPr>
    </w:lvl>
    <w:lvl w:ilvl="3" w:tplc="70D2A24C">
      <w:start w:val="1"/>
      <w:numFmt w:val="decimal"/>
      <w:lvlText w:val="（%4）"/>
      <w:lvlJc w:val="left"/>
      <w:pPr>
        <w:tabs>
          <w:tab w:val="num" w:pos="2640"/>
        </w:tabs>
        <w:ind w:left="2640" w:hanging="720"/>
      </w:pPr>
      <w:rPr>
        <w:rFonts w:cs="Times New Roman" w:hint="default"/>
      </w:rPr>
    </w:lvl>
    <w:lvl w:ilvl="4" w:tplc="017C64C0">
      <w:start w:val="1"/>
      <w:numFmt w:val="taiwaneseCountingThousand"/>
      <w:lvlText w:val="(%5)"/>
      <w:lvlJc w:val="left"/>
      <w:pPr>
        <w:tabs>
          <w:tab w:val="num" w:pos="2760"/>
        </w:tabs>
        <w:ind w:left="2760" w:hanging="360"/>
      </w:pPr>
      <w:rPr>
        <w:rFonts w:cs="Times New Roman" w:hint="default"/>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1" w15:restartNumberingAfterBreak="0">
    <w:nsid w:val="4F0653EF"/>
    <w:multiLevelType w:val="hybridMultilevel"/>
    <w:tmpl w:val="7BC4762E"/>
    <w:lvl w:ilvl="0" w:tplc="D840BD2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53CC0643"/>
    <w:multiLevelType w:val="hybridMultilevel"/>
    <w:tmpl w:val="C49640C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551E208A"/>
    <w:multiLevelType w:val="hybridMultilevel"/>
    <w:tmpl w:val="CB1C9C26"/>
    <w:lvl w:ilvl="0" w:tplc="0409000F">
      <w:start w:val="1"/>
      <w:numFmt w:val="decimal"/>
      <w:lvlText w:val="%1."/>
      <w:lvlJc w:val="left"/>
      <w:pPr>
        <w:tabs>
          <w:tab w:val="num" w:pos="480"/>
        </w:tabs>
        <w:ind w:left="480" w:hanging="480"/>
      </w:pPr>
      <w:rPr>
        <w:rFonts w:cs="Times New Roman"/>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rPr>
        <w:rFonts w:cs="Times New Roman"/>
      </w:rPr>
    </w:lvl>
    <w:lvl w:ilvl="3" w:tplc="E75C34FA">
      <w:start w:val="1"/>
      <w:numFmt w:val="decimal"/>
      <w:lvlText w:val="（%4）"/>
      <w:lvlJc w:val="left"/>
      <w:pPr>
        <w:tabs>
          <w:tab w:val="num" w:pos="2160"/>
        </w:tabs>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6053AAA"/>
    <w:multiLevelType w:val="hybridMultilevel"/>
    <w:tmpl w:val="7F9CE818"/>
    <w:lvl w:ilvl="0" w:tplc="E6D86F8A">
      <w:start w:val="2"/>
      <w:numFmt w:val="ideographLegalTraditional"/>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B7B4809"/>
    <w:multiLevelType w:val="hybridMultilevel"/>
    <w:tmpl w:val="56961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B961FF"/>
    <w:multiLevelType w:val="hybridMultilevel"/>
    <w:tmpl w:val="59A2FE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7C09D7"/>
    <w:multiLevelType w:val="hybridMultilevel"/>
    <w:tmpl w:val="1B90DF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1A0B6C"/>
    <w:multiLevelType w:val="hybridMultilevel"/>
    <w:tmpl w:val="05FE1F76"/>
    <w:lvl w:ilvl="0" w:tplc="04090015">
      <w:start w:val="1"/>
      <w:numFmt w:val="taiwaneseCountingThousand"/>
      <w:lvlText w:val="%1、"/>
      <w:lvlJc w:val="left"/>
      <w:pPr>
        <w:ind w:left="1018" w:hanging="480"/>
      </w:pPr>
      <w:rPr>
        <w:rFonts w:cs="Times New Roman"/>
      </w:rPr>
    </w:lvl>
    <w:lvl w:ilvl="1" w:tplc="04090019">
      <w:start w:val="1"/>
      <w:numFmt w:val="ideographTraditional"/>
      <w:lvlText w:val="%2、"/>
      <w:lvlJc w:val="left"/>
      <w:pPr>
        <w:ind w:left="1498" w:hanging="480"/>
      </w:pPr>
      <w:rPr>
        <w:rFonts w:cs="Times New Roman"/>
      </w:rPr>
    </w:lvl>
    <w:lvl w:ilvl="2" w:tplc="0409001B" w:tentative="1">
      <w:start w:val="1"/>
      <w:numFmt w:val="lowerRoman"/>
      <w:lvlText w:val="%3."/>
      <w:lvlJc w:val="right"/>
      <w:pPr>
        <w:ind w:left="1978" w:hanging="480"/>
      </w:pPr>
      <w:rPr>
        <w:rFonts w:cs="Times New Roman"/>
      </w:rPr>
    </w:lvl>
    <w:lvl w:ilvl="3" w:tplc="0409000F" w:tentative="1">
      <w:start w:val="1"/>
      <w:numFmt w:val="decimal"/>
      <w:lvlText w:val="%4."/>
      <w:lvlJc w:val="left"/>
      <w:pPr>
        <w:ind w:left="2458" w:hanging="480"/>
      </w:pPr>
      <w:rPr>
        <w:rFonts w:cs="Times New Roman"/>
      </w:rPr>
    </w:lvl>
    <w:lvl w:ilvl="4" w:tplc="04090019" w:tentative="1">
      <w:start w:val="1"/>
      <w:numFmt w:val="ideographTraditional"/>
      <w:lvlText w:val="%5、"/>
      <w:lvlJc w:val="left"/>
      <w:pPr>
        <w:ind w:left="2938" w:hanging="480"/>
      </w:pPr>
      <w:rPr>
        <w:rFonts w:cs="Times New Roman"/>
      </w:rPr>
    </w:lvl>
    <w:lvl w:ilvl="5" w:tplc="0409001B" w:tentative="1">
      <w:start w:val="1"/>
      <w:numFmt w:val="lowerRoman"/>
      <w:lvlText w:val="%6."/>
      <w:lvlJc w:val="right"/>
      <w:pPr>
        <w:ind w:left="3418" w:hanging="480"/>
      </w:pPr>
      <w:rPr>
        <w:rFonts w:cs="Times New Roman"/>
      </w:rPr>
    </w:lvl>
    <w:lvl w:ilvl="6" w:tplc="0409000F" w:tentative="1">
      <w:start w:val="1"/>
      <w:numFmt w:val="decimal"/>
      <w:lvlText w:val="%7."/>
      <w:lvlJc w:val="left"/>
      <w:pPr>
        <w:ind w:left="3898" w:hanging="480"/>
      </w:pPr>
      <w:rPr>
        <w:rFonts w:cs="Times New Roman"/>
      </w:rPr>
    </w:lvl>
    <w:lvl w:ilvl="7" w:tplc="04090019" w:tentative="1">
      <w:start w:val="1"/>
      <w:numFmt w:val="ideographTraditional"/>
      <w:lvlText w:val="%8、"/>
      <w:lvlJc w:val="left"/>
      <w:pPr>
        <w:ind w:left="4378" w:hanging="480"/>
      </w:pPr>
      <w:rPr>
        <w:rFonts w:cs="Times New Roman"/>
      </w:rPr>
    </w:lvl>
    <w:lvl w:ilvl="8" w:tplc="0409001B" w:tentative="1">
      <w:start w:val="1"/>
      <w:numFmt w:val="lowerRoman"/>
      <w:lvlText w:val="%9."/>
      <w:lvlJc w:val="right"/>
      <w:pPr>
        <w:ind w:left="4858" w:hanging="480"/>
      </w:pPr>
      <w:rPr>
        <w:rFonts w:cs="Times New Roman"/>
      </w:rPr>
    </w:lvl>
  </w:abstractNum>
  <w:abstractNum w:abstractNumId="29" w15:restartNumberingAfterBreak="0">
    <w:nsid w:val="601D7625"/>
    <w:multiLevelType w:val="hybridMultilevel"/>
    <w:tmpl w:val="7BC4762E"/>
    <w:lvl w:ilvl="0" w:tplc="D840BD28">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645A13BC"/>
    <w:multiLevelType w:val="hybridMultilevel"/>
    <w:tmpl w:val="7DF47498"/>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31" w15:restartNumberingAfterBreak="0">
    <w:nsid w:val="68235826"/>
    <w:multiLevelType w:val="hybridMultilevel"/>
    <w:tmpl w:val="E0F0F460"/>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2" w15:restartNumberingAfterBreak="0">
    <w:nsid w:val="712E31D4"/>
    <w:multiLevelType w:val="hybridMultilevel"/>
    <w:tmpl w:val="8FB0B450"/>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71C905CE"/>
    <w:multiLevelType w:val="hybridMultilevel"/>
    <w:tmpl w:val="FF8062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6405C6"/>
    <w:multiLevelType w:val="hybridMultilevel"/>
    <w:tmpl w:val="34CA968C"/>
    <w:lvl w:ilvl="0" w:tplc="E6E2F958">
      <w:start w:val="1"/>
      <w:numFmt w:val="taiwaneseCountingThousand"/>
      <w:lvlText w:val="%1、"/>
      <w:lvlJc w:val="left"/>
      <w:pPr>
        <w:tabs>
          <w:tab w:val="num" w:pos="456"/>
        </w:tabs>
        <w:ind w:left="456" w:hanging="456"/>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7C84257D"/>
    <w:multiLevelType w:val="hybridMultilevel"/>
    <w:tmpl w:val="BD946D30"/>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F8858D5"/>
    <w:multiLevelType w:val="hybridMultilevel"/>
    <w:tmpl w:val="5138542A"/>
    <w:lvl w:ilvl="0" w:tplc="D840BD28">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27"/>
  </w:num>
  <w:num w:numId="2">
    <w:abstractNumId w:val="5"/>
  </w:num>
  <w:num w:numId="3">
    <w:abstractNumId w:val="3"/>
  </w:num>
  <w:num w:numId="4">
    <w:abstractNumId w:val="13"/>
  </w:num>
  <w:num w:numId="5">
    <w:abstractNumId w:val="21"/>
  </w:num>
  <w:num w:numId="6">
    <w:abstractNumId w:val="17"/>
  </w:num>
  <w:num w:numId="7">
    <w:abstractNumId w:val="22"/>
  </w:num>
  <w:num w:numId="8">
    <w:abstractNumId w:val="2"/>
  </w:num>
  <w:num w:numId="9">
    <w:abstractNumId w:val="19"/>
  </w:num>
  <w:num w:numId="10">
    <w:abstractNumId w:val="24"/>
  </w:num>
  <w:num w:numId="11">
    <w:abstractNumId w:val="23"/>
  </w:num>
  <w:num w:numId="12">
    <w:abstractNumId w:val="30"/>
  </w:num>
  <w:num w:numId="13">
    <w:abstractNumId w:val="14"/>
  </w:num>
  <w:num w:numId="14">
    <w:abstractNumId w:val="35"/>
  </w:num>
  <w:num w:numId="15">
    <w:abstractNumId w:val="32"/>
  </w:num>
  <w:num w:numId="16">
    <w:abstractNumId w:val="28"/>
  </w:num>
  <w:num w:numId="17">
    <w:abstractNumId w:val="29"/>
  </w:num>
  <w:num w:numId="18">
    <w:abstractNumId w:val="9"/>
  </w:num>
  <w:num w:numId="19">
    <w:abstractNumId w:val="18"/>
  </w:num>
  <w:num w:numId="20">
    <w:abstractNumId w:val="10"/>
  </w:num>
  <w:num w:numId="21">
    <w:abstractNumId w:val="8"/>
  </w:num>
  <w:num w:numId="22">
    <w:abstractNumId w:val="4"/>
  </w:num>
  <w:num w:numId="23">
    <w:abstractNumId w:val="34"/>
  </w:num>
  <w:num w:numId="24">
    <w:abstractNumId w:val="36"/>
  </w:num>
  <w:num w:numId="25">
    <w:abstractNumId w:val="7"/>
  </w:num>
  <w:num w:numId="26">
    <w:abstractNumId w:val="20"/>
  </w:num>
  <w:num w:numId="27">
    <w:abstractNumId w:val="12"/>
  </w:num>
  <w:num w:numId="28">
    <w:abstractNumId w:val="15"/>
  </w:num>
  <w:num w:numId="29">
    <w:abstractNumId w:val="0"/>
  </w:num>
  <w:num w:numId="30">
    <w:abstractNumId w:val="1"/>
  </w:num>
  <w:num w:numId="31">
    <w:abstractNumId w:val="11"/>
  </w:num>
  <w:num w:numId="32">
    <w:abstractNumId w:val="6"/>
  </w:num>
  <w:num w:numId="33">
    <w:abstractNumId w:val="33"/>
  </w:num>
  <w:num w:numId="34">
    <w:abstractNumId w:val="2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B5"/>
    <w:rsid w:val="00017D97"/>
    <w:rsid w:val="0002026E"/>
    <w:rsid w:val="0005115E"/>
    <w:rsid w:val="000768C7"/>
    <w:rsid w:val="00077057"/>
    <w:rsid w:val="00094AFB"/>
    <w:rsid w:val="000A4D7F"/>
    <w:rsid w:val="000B11AC"/>
    <w:rsid w:val="000C7B7C"/>
    <w:rsid w:val="000E0B55"/>
    <w:rsid w:val="00106385"/>
    <w:rsid w:val="00110E2D"/>
    <w:rsid w:val="00110F65"/>
    <w:rsid w:val="0011237E"/>
    <w:rsid w:val="00130F28"/>
    <w:rsid w:val="00144211"/>
    <w:rsid w:val="00160AFC"/>
    <w:rsid w:val="001627AC"/>
    <w:rsid w:val="001728C5"/>
    <w:rsid w:val="00180F3A"/>
    <w:rsid w:val="001836E9"/>
    <w:rsid w:val="001C12D6"/>
    <w:rsid w:val="001D68BB"/>
    <w:rsid w:val="001E1EA8"/>
    <w:rsid w:val="00200DE4"/>
    <w:rsid w:val="002016E7"/>
    <w:rsid w:val="00206B6F"/>
    <w:rsid w:val="00226EB7"/>
    <w:rsid w:val="00245529"/>
    <w:rsid w:val="00251BB7"/>
    <w:rsid w:val="0025727E"/>
    <w:rsid w:val="00286409"/>
    <w:rsid w:val="002D17CB"/>
    <w:rsid w:val="002D761D"/>
    <w:rsid w:val="002E1E9F"/>
    <w:rsid w:val="003074BD"/>
    <w:rsid w:val="0031524C"/>
    <w:rsid w:val="00322076"/>
    <w:rsid w:val="003474C9"/>
    <w:rsid w:val="0038220D"/>
    <w:rsid w:val="003871B5"/>
    <w:rsid w:val="003B2ECB"/>
    <w:rsid w:val="003D69AC"/>
    <w:rsid w:val="003E08E3"/>
    <w:rsid w:val="003E30C4"/>
    <w:rsid w:val="003F1974"/>
    <w:rsid w:val="004144BE"/>
    <w:rsid w:val="00415860"/>
    <w:rsid w:val="0042366B"/>
    <w:rsid w:val="0046146A"/>
    <w:rsid w:val="004813E0"/>
    <w:rsid w:val="004845AF"/>
    <w:rsid w:val="0049333C"/>
    <w:rsid w:val="004E4364"/>
    <w:rsid w:val="004E5ADB"/>
    <w:rsid w:val="004F4519"/>
    <w:rsid w:val="005265CD"/>
    <w:rsid w:val="00531213"/>
    <w:rsid w:val="00535589"/>
    <w:rsid w:val="00542ADE"/>
    <w:rsid w:val="005709B1"/>
    <w:rsid w:val="00575B13"/>
    <w:rsid w:val="00593521"/>
    <w:rsid w:val="00593E0A"/>
    <w:rsid w:val="005B1ADC"/>
    <w:rsid w:val="005B6BCC"/>
    <w:rsid w:val="005C2305"/>
    <w:rsid w:val="005E529C"/>
    <w:rsid w:val="005E7A9F"/>
    <w:rsid w:val="00602E7D"/>
    <w:rsid w:val="00610D43"/>
    <w:rsid w:val="00622234"/>
    <w:rsid w:val="0066252B"/>
    <w:rsid w:val="00662B4A"/>
    <w:rsid w:val="00670B65"/>
    <w:rsid w:val="006C0327"/>
    <w:rsid w:val="006D197F"/>
    <w:rsid w:val="006F068F"/>
    <w:rsid w:val="00706AB0"/>
    <w:rsid w:val="00707088"/>
    <w:rsid w:val="00727DA2"/>
    <w:rsid w:val="00730B95"/>
    <w:rsid w:val="00730CB6"/>
    <w:rsid w:val="00754F0B"/>
    <w:rsid w:val="007577F0"/>
    <w:rsid w:val="00760D4E"/>
    <w:rsid w:val="007740C4"/>
    <w:rsid w:val="007D2CE5"/>
    <w:rsid w:val="007D4BDB"/>
    <w:rsid w:val="007E47EF"/>
    <w:rsid w:val="007F2DDA"/>
    <w:rsid w:val="007F5FED"/>
    <w:rsid w:val="00835E00"/>
    <w:rsid w:val="008410B7"/>
    <w:rsid w:val="008924FB"/>
    <w:rsid w:val="008A7DF9"/>
    <w:rsid w:val="008B4CDA"/>
    <w:rsid w:val="008C75BB"/>
    <w:rsid w:val="00911FAC"/>
    <w:rsid w:val="009174C0"/>
    <w:rsid w:val="00921F23"/>
    <w:rsid w:val="0092284C"/>
    <w:rsid w:val="00974A8E"/>
    <w:rsid w:val="00981BB0"/>
    <w:rsid w:val="00982B65"/>
    <w:rsid w:val="00983274"/>
    <w:rsid w:val="00993756"/>
    <w:rsid w:val="009E3FF2"/>
    <w:rsid w:val="00A0577B"/>
    <w:rsid w:val="00A143E4"/>
    <w:rsid w:val="00A5373A"/>
    <w:rsid w:val="00A82E94"/>
    <w:rsid w:val="00A85EDA"/>
    <w:rsid w:val="00A933B5"/>
    <w:rsid w:val="00A93D1F"/>
    <w:rsid w:val="00AA41F9"/>
    <w:rsid w:val="00AA6E6A"/>
    <w:rsid w:val="00AD15A2"/>
    <w:rsid w:val="00AE6D65"/>
    <w:rsid w:val="00B065B7"/>
    <w:rsid w:val="00B259B2"/>
    <w:rsid w:val="00B431E3"/>
    <w:rsid w:val="00B454D8"/>
    <w:rsid w:val="00B62E73"/>
    <w:rsid w:val="00B93E47"/>
    <w:rsid w:val="00BA0931"/>
    <w:rsid w:val="00BB592E"/>
    <w:rsid w:val="00BC7FE1"/>
    <w:rsid w:val="00BE565D"/>
    <w:rsid w:val="00C02774"/>
    <w:rsid w:val="00C0608C"/>
    <w:rsid w:val="00C21B13"/>
    <w:rsid w:val="00C3636C"/>
    <w:rsid w:val="00C80EE5"/>
    <w:rsid w:val="00CC00BB"/>
    <w:rsid w:val="00CC493A"/>
    <w:rsid w:val="00CE064C"/>
    <w:rsid w:val="00D01F4B"/>
    <w:rsid w:val="00D069E6"/>
    <w:rsid w:val="00D20C01"/>
    <w:rsid w:val="00D27B1C"/>
    <w:rsid w:val="00D701EE"/>
    <w:rsid w:val="00D91CE9"/>
    <w:rsid w:val="00DC287C"/>
    <w:rsid w:val="00DD2313"/>
    <w:rsid w:val="00DF3D6B"/>
    <w:rsid w:val="00DF53F5"/>
    <w:rsid w:val="00E32EA8"/>
    <w:rsid w:val="00E45C3B"/>
    <w:rsid w:val="00E4689E"/>
    <w:rsid w:val="00E53903"/>
    <w:rsid w:val="00E6672A"/>
    <w:rsid w:val="00E667EC"/>
    <w:rsid w:val="00EA1027"/>
    <w:rsid w:val="00EA7115"/>
    <w:rsid w:val="00EC3759"/>
    <w:rsid w:val="00EC4BDF"/>
    <w:rsid w:val="00ED75DE"/>
    <w:rsid w:val="00F01034"/>
    <w:rsid w:val="00F24263"/>
    <w:rsid w:val="00F52EBE"/>
    <w:rsid w:val="00F66978"/>
    <w:rsid w:val="00F841B2"/>
    <w:rsid w:val="00FA5F87"/>
    <w:rsid w:val="00FB6A3B"/>
    <w:rsid w:val="00FD7229"/>
    <w:rsid w:val="00FF12F3"/>
    <w:rsid w:val="00FF60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7F1FF"/>
  <w15:docId w15:val="{928A3BF7-017A-4EA9-86A3-DE663695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66252B"/>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qFormat/>
    <w:rsid w:val="003871B5"/>
    <w:pPr>
      <w:keepNext/>
      <w:spacing w:line="720" w:lineRule="auto"/>
      <w:ind w:firstLineChars="200" w:firstLine="200"/>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3B5"/>
    <w:pPr>
      <w:tabs>
        <w:tab w:val="center" w:pos="4153"/>
        <w:tab w:val="right" w:pos="8306"/>
      </w:tabs>
      <w:snapToGrid w:val="0"/>
    </w:pPr>
    <w:rPr>
      <w:sz w:val="20"/>
      <w:szCs w:val="20"/>
    </w:rPr>
  </w:style>
  <w:style w:type="character" w:customStyle="1" w:styleId="a4">
    <w:name w:val="頁首 字元"/>
    <w:basedOn w:val="a0"/>
    <w:link w:val="a3"/>
    <w:uiPriority w:val="99"/>
    <w:rsid w:val="00A933B5"/>
    <w:rPr>
      <w:sz w:val="20"/>
      <w:szCs w:val="20"/>
    </w:rPr>
  </w:style>
  <w:style w:type="paragraph" w:styleId="a5">
    <w:name w:val="footer"/>
    <w:basedOn w:val="a"/>
    <w:link w:val="a6"/>
    <w:uiPriority w:val="99"/>
    <w:unhideWhenUsed/>
    <w:rsid w:val="00A933B5"/>
    <w:pPr>
      <w:tabs>
        <w:tab w:val="center" w:pos="4153"/>
        <w:tab w:val="right" w:pos="8306"/>
      </w:tabs>
      <w:snapToGrid w:val="0"/>
    </w:pPr>
    <w:rPr>
      <w:sz w:val="20"/>
      <w:szCs w:val="20"/>
    </w:rPr>
  </w:style>
  <w:style w:type="character" w:customStyle="1" w:styleId="a6">
    <w:name w:val="頁尾 字元"/>
    <w:basedOn w:val="a0"/>
    <w:link w:val="a5"/>
    <w:uiPriority w:val="99"/>
    <w:rsid w:val="00A933B5"/>
    <w:rPr>
      <w:sz w:val="20"/>
      <w:szCs w:val="20"/>
    </w:rPr>
  </w:style>
  <w:style w:type="paragraph" w:styleId="a7">
    <w:name w:val="List Paragraph"/>
    <w:basedOn w:val="a"/>
    <w:uiPriority w:val="34"/>
    <w:qFormat/>
    <w:rsid w:val="00A933B5"/>
    <w:pPr>
      <w:ind w:leftChars="200" w:left="480"/>
    </w:pPr>
  </w:style>
  <w:style w:type="paragraph" w:styleId="a8">
    <w:name w:val="Balloon Text"/>
    <w:basedOn w:val="a"/>
    <w:link w:val="a9"/>
    <w:unhideWhenUsed/>
    <w:rsid w:val="00DF53F5"/>
    <w:rPr>
      <w:rFonts w:asciiTheme="majorHAnsi" w:eastAsiaTheme="majorEastAsia" w:hAnsiTheme="majorHAnsi" w:cstheme="majorBidi"/>
      <w:sz w:val="18"/>
      <w:szCs w:val="18"/>
    </w:rPr>
  </w:style>
  <w:style w:type="character" w:customStyle="1" w:styleId="a9">
    <w:name w:val="註解方塊文字 字元"/>
    <w:basedOn w:val="a0"/>
    <w:link w:val="a8"/>
    <w:rsid w:val="00DF53F5"/>
    <w:rPr>
      <w:rFonts w:asciiTheme="majorHAnsi" w:eastAsiaTheme="majorEastAsia" w:hAnsiTheme="majorHAnsi" w:cstheme="majorBidi"/>
      <w:sz w:val="18"/>
      <w:szCs w:val="18"/>
    </w:rPr>
  </w:style>
  <w:style w:type="paragraph" w:customStyle="1" w:styleId="11">
    <w:name w:val="清單段落1"/>
    <w:basedOn w:val="a"/>
    <w:uiPriority w:val="99"/>
    <w:rsid w:val="004E4364"/>
    <w:pPr>
      <w:ind w:leftChars="200" w:left="480"/>
    </w:pPr>
    <w:rPr>
      <w:rFonts w:ascii="Calibri" w:eastAsia="新細明體" w:hAnsi="Calibri" w:cs="Times New Roman"/>
    </w:rPr>
  </w:style>
  <w:style w:type="paragraph" w:customStyle="1" w:styleId="21">
    <w:name w:val="清單段落2"/>
    <w:basedOn w:val="a"/>
    <w:qFormat/>
    <w:rsid w:val="004E4364"/>
    <w:pPr>
      <w:ind w:leftChars="200" w:left="480"/>
    </w:pPr>
    <w:rPr>
      <w:rFonts w:ascii="Times New Roman" w:eastAsia="新細明體" w:hAnsi="Times New Roman" w:cs="Times New Roman"/>
      <w:szCs w:val="24"/>
    </w:rPr>
  </w:style>
  <w:style w:type="paragraph" w:customStyle="1" w:styleId="22">
    <w:name w:val="清單段落2"/>
    <w:basedOn w:val="a"/>
    <w:uiPriority w:val="99"/>
    <w:rsid w:val="004E4364"/>
    <w:pPr>
      <w:ind w:leftChars="200" w:left="480"/>
    </w:pPr>
    <w:rPr>
      <w:rFonts w:ascii="Times New Roman" w:eastAsia="新細明體" w:hAnsi="Times New Roman" w:cs="Times New Roman"/>
      <w:szCs w:val="24"/>
    </w:rPr>
  </w:style>
  <w:style w:type="character" w:styleId="aa">
    <w:name w:val="Hyperlink"/>
    <w:uiPriority w:val="99"/>
    <w:rsid w:val="004E4364"/>
    <w:rPr>
      <w:rFonts w:cs="Times New Roman"/>
      <w:color w:val="0000FF"/>
      <w:u w:val="single"/>
    </w:rPr>
  </w:style>
  <w:style w:type="paragraph" w:customStyle="1" w:styleId="3">
    <w:name w:val="清單段落3"/>
    <w:basedOn w:val="a"/>
    <w:uiPriority w:val="99"/>
    <w:rsid w:val="004E4364"/>
    <w:pPr>
      <w:ind w:leftChars="200" w:left="480"/>
    </w:pPr>
    <w:rPr>
      <w:rFonts w:ascii="Times New Roman" w:eastAsia="新細明體" w:hAnsi="Times New Roman" w:cs="Times New Roman"/>
      <w:szCs w:val="24"/>
    </w:rPr>
  </w:style>
  <w:style w:type="character" w:customStyle="1" w:styleId="20">
    <w:name w:val="標題 2 字元"/>
    <w:basedOn w:val="a0"/>
    <w:link w:val="2"/>
    <w:rsid w:val="003871B5"/>
    <w:rPr>
      <w:rFonts w:ascii="Cambria" w:eastAsia="新細明體" w:hAnsi="Cambria" w:cs="Times New Roman"/>
      <w:b/>
      <w:bCs/>
      <w:sz w:val="48"/>
      <w:szCs w:val="48"/>
    </w:rPr>
  </w:style>
  <w:style w:type="paragraph" w:styleId="ab">
    <w:name w:val="Plain Text"/>
    <w:basedOn w:val="a"/>
    <w:link w:val="ac"/>
    <w:uiPriority w:val="99"/>
    <w:rsid w:val="003871B5"/>
    <w:rPr>
      <w:rFonts w:ascii="細明體" w:eastAsia="細明體" w:hAnsi="Courier New" w:cs="Courier New"/>
      <w:bCs/>
      <w:color w:val="000000"/>
      <w:szCs w:val="24"/>
    </w:rPr>
  </w:style>
  <w:style w:type="character" w:customStyle="1" w:styleId="ac">
    <w:name w:val="純文字 字元"/>
    <w:basedOn w:val="a0"/>
    <w:link w:val="ab"/>
    <w:uiPriority w:val="99"/>
    <w:rsid w:val="003871B5"/>
    <w:rPr>
      <w:rFonts w:ascii="細明體" w:eastAsia="細明體" w:hAnsi="Courier New" w:cs="Courier New"/>
      <w:bCs/>
      <w:color w:val="000000"/>
      <w:szCs w:val="24"/>
    </w:rPr>
  </w:style>
  <w:style w:type="character" w:customStyle="1" w:styleId="10">
    <w:name w:val="標題 1 字元"/>
    <w:basedOn w:val="a0"/>
    <w:link w:val="1"/>
    <w:rsid w:val="0066252B"/>
    <w:rPr>
      <w:rFonts w:ascii="Cambria" w:eastAsia="新細明體" w:hAnsi="Cambria" w:cs="Times New Roman"/>
      <w:b/>
      <w:bCs/>
      <w:kern w:val="52"/>
      <w:sz w:val="52"/>
      <w:szCs w:val="52"/>
    </w:rPr>
  </w:style>
  <w:style w:type="paragraph" w:customStyle="1" w:styleId="4">
    <w:name w:val="清單段落4"/>
    <w:basedOn w:val="a"/>
    <w:qFormat/>
    <w:rsid w:val="0066252B"/>
    <w:pPr>
      <w:ind w:leftChars="200" w:left="480"/>
    </w:pPr>
    <w:rPr>
      <w:rFonts w:ascii="Times New Roman" w:eastAsia="新細明體" w:hAnsi="Times New Roman" w:cs="Times New Roman"/>
      <w:szCs w:val="24"/>
    </w:rPr>
  </w:style>
  <w:style w:type="paragraph" w:customStyle="1" w:styleId="ad">
    <w:name w:val="圖"/>
    <w:basedOn w:val="a"/>
    <w:rsid w:val="0066252B"/>
    <w:pPr>
      <w:jc w:val="center"/>
    </w:pPr>
    <w:rPr>
      <w:rFonts w:ascii="Times New Roman" w:eastAsia="標楷體" w:hAnsi="Times New Roman" w:cs="Times New Roman"/>
      <w:szCs w:val="24"/>
    </w:rPr>
  </w:style>
  <w:style w:type="paragraph" w:styleId="30">
    <w:name w:val="Body Text Indent 3"/>
    <w:basedOn w:val="a"/>
    <w:link w:val="31"/>
    <w:rsid w:val="00DF3D6B"/>
    <w:pPr>
      <w:ind w:leftChars="200" w:left="200" w:hangingChars="200" w:hanging="480"/>
    </w:pPr>
    <w:rPr>
      <w:rFonts w:ascii="標楷體" w:eastAsia="標楷體" w:hAnsi="Times New Roman" w:cs="Times New Roman"/>
      <w:color w:val="000000"/>
      <w:szCs w:val="24"/>
    </w:rPr>
  </w:style>
  <w:style w:type="character" w:customStyle="1" w:styleId="31">
    <w:name w:val="本文縮排 3 字元"/>
    <w:basedOn w:val="a0"/>
    <w:link w:val="30"/>
    <w:rsid w:val="00DF3D6B"/>
    <w:rPr>
      <w:rFonts w:ascii="標楷體" w:eastAsia="標楷體" w:hAnsi="Times New Roman" w:cs="Times New Roman"/>
      <w:color w:val="000000"/>
      <w:szCs w:val="24"/>
    </w:rPr>
  </w:style>
  <w:style w:type="paragraph" w:customStyle="1" w:styleId="table">
    <w:name w:val="table"/>
    <w:basedOn w:val="a"/>
    <w:rsid w:val="00DF3D6B"/>
    <w:pPr>
      <w:spacing w:beforeLines="50" w:before="180"/>
      <w:jc w:val="center"/>
    </w:pPr>
    <w:rPr>
      <w:rFonts w:ascii="Times New Roman" w:eastAsia="新細明體" w:hAnsi="新細明體" w:cs="Times New Roman"/>
      <w:szCs w:val="20"/>
    </w:rPr>
  </w:style>
  <w:style w:type="paragraph" w:customStyle="1" w:styleId="ae">
    <w:name w:val="文"/>
    <w:basedOn w:val="a"/>
    <w:rsid w:val="00DF3D6B"/>
    <w:pPr>
      <w:spacing w:before="180" w:line="360" w:lineRule="auto"/>
      <w:ind w:firstLineChars="200" w:firstLine="200"/>
      <w:jc w:val="both"/>
    </w:pPr>
    <w:rPr>
      <w:rFonts w:ascii="Times New Roman" w:eastAsia="標楷體" w:hAnsi="Times New Roman" w:cs="Times New Roman"/>
      <w:szCs w:val="24"/>
    </w:rPr>
  </w:style>
  <w:style w:type="paragraph" w:customStyle="1" w:styleId="Standard">
    <w:name w:val="Standard"/>
    <w:rsid w:val="002D17CB"/>
    <w:pPr>
      <w:widowControl w:val="0"/>
      <w:suppressAutoHyphens/>
      <w:autoSpaceDN w:val="0"/>
    </w:pPr>
    <w:rPr>
      <w:rFonts w:ascii="Times New Roman" w:hAnsi="Times New Roman" w:cs="Tahoma"/>
      <w:kern w:val="3"/>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3198">
      <w:bodyDiv w:val="1"/>
      <w:marLeft w:val="0"/>
      <w:marRight w:val="0"/>
      <w:marTop w:val="0"/>
      <w:marBottom w:val="0"/>
      <w:divBdr>
        <w:top w:val="none" w:sz="0" w:space="0" w:color="auto"/>
        <w:left w:val="none" w:sz="0" w:space="0" w:color="auto"/>
        <w:bottom w:val="none" w:sz="0" w:space="0" w:color="auto"/>
        <w:right w:val="none" w:sz="0" w:space="0" w:color="auto"/>
      </w:divBdr>
    </w:div>
    <w:div w:id="1208494478">
      <w:bodyDiv w:val="1"/>
      <w:marLeft w:val="0"/>
      <w:marRight w:val="0"/>
      <w:marTop w:val="0"/>
      <w:marBottom w:val="0"/>
      <w:divBdr>
        <w:top w:val="none" w:sz="0" w:space="0" w:color="auto"/>
        <w:left w:val="none" w:sz="0" w:space="0" w:color="auto"/>
        <w:bottom w:val="none" w:sz="0" w:space="0" w:color="auto"/>
        <w:right w:val="none" w:sz="0" w:space="0" w:color="auto"/>
      </w:divBdr>
    </w:div>
    <w:div w:id="1232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247</Words>
  <Characters>1409</Characters>
  <Application>Microsoft Office Word</Application>
  <DocSecurity>0</DocSecurity>
  <Lines>11</Lines>
  <Paragraphs>3</Paragraphs>
  <ScaleCrop>false</ScaleCrop>
  <Company>SYNNEX</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clour5</dc:creator>
  <cp:lastModifiedBy>Math 2</cp:lastModifiedBy>
  <cp:revision>14</cp:revision>
  <cp:lastPrinted>2014-08-24T23:27:00Z</cp:lastPrinted>
  <dcterms:created xsi:type="dcterms:W3CDTF">2019-02-18T07:56:00Z</dcterms:created>
  <dcterms:modified xsi:type="dcterms:W3CDTF">2019-02-18T08:02:00Z</dcterms:modified>
</cp:coreProperties>
</file>