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B8" w:rsidRDefault="00A8752A">
      <w:pPr>
        <w:spacing w:line="360" w:lineRule="auto"/>
        <w:jc w:val="center"/>
        <w:rPr>
          <w:rFonts w:ascii="標楷體" w:eastAsia="標楷體" w:hAnsi="標楷體"/>
          <w:b/>
          <w:sz w:val="36"/>
          <w:szCs w:val="36"/>
        </w:rPr>
      </w:pPr>
      <w:r>
        <w:rPr>
          <w:rFonts w:ascii="標楷體" w:eastAsia="標楷體" w:hAnsi="標楷體"/>
          <w:b/>
          <w:sz w:val="36"/>
          <w:szCs w:val="36"/>
        </w:rPr>
        <w:t>教育部國民及學前教育署補助高級中等學校</w:t>
      </w:r>
      <w:r>
        <w:rPr>
          <w:rFonts w:ascii="標楷體" w:eastAsia="標楷體" w:hAnsi="標楷體"/>
          <w:b/>
          <w:sz w:val="36"/>
          <w:szCs w:val="36"/>
        </w:rPr>
        <w:br/>
      </w:r>
      <w:bookmarkStart w:id="0" w:name="_GoBack"/>
      <w:r>
        <w:rPr>
          <w:rFonts w:ascii="標楷體" w:eastAsia="標楷體" w:hAnsi="標楷體"/>
          <w:b/>
          <w:sz w:val="36"/>
          <w:szCs w:val="36"/>
        </w:rPr>
        <w:t>與國外姊妹校推動線上教學計畫</w:t>
      </w:r>
      <w:bookmarkEnd w:id="0"/>
    </w:p>
    <w:p w:rsidR="008B6FB8" w:rsidRDefault="008B6FB8">
      <w:pPr>
        <w:pStyle w:val="a3"/>
        <w:jc w:val="center"/>
        <w:rPr>
          <w:rFonts w:ascii="標楷體" w:eastAsia="標楷體" w:hAnsi="標楷體"/>
          <w:b/>
          <w:bCs/>
          <w:color w:val="000000"/>
          <w:sz w:val="36"/>
          <w:szCs w:val="36"/>
        </w:rPr>
      </w:pPr>
    </w:p>
    <w:p w:rsidR="008B6FB8" w:rsidRDefault="00A8752A">
      <w:pPr>
        <w:pStyle w:val="a3"/>
        <w:spacing w:line="276" w:lineRule="auto"/>
        <w:jc w:val="both"/>
        <w:rPr>
          <w:rFonts w:ascii="標楷體" w:eastAsia="標楷體" w:hAnsi="標楷體"/>
          <w:b/>
          <w:bCs/>
          <w:color w:val="000000"/>
          <w:sz w:val="28"/>
          <w:szCs w:val="28"/>
        </w:rPr>
      </w:pPr>
      <w:r>
        <w:rPr>
          <w:rFonts w:ascii="標楷體" w:eastAsia="標楷體" w:hAnsi="標楷體"/>
          <w:b/>
          <w:bCs/>
          <w:color w:val="000000"/>
          <w:sz w:val="28"/>
          <w:szCs w:val="28"/>
        </w:rPr>
        <w:t>壹、宗旨</w:t>
      </w:r>
    </w:p>
    <w:p w:rsidR="008B6FB8" w:rsidRDefault="00A8752A">
      <w:pPr>
        <w:pStyle w:val="a3"/>
        <w:spacing w:line="276" w:lineRule="auto"/>
        <w:ind w:firstLine="560"/>
        <w:jc w:val="both"/>
        <w:rPr>
          <w:rFonts w:ascii="Times New Roman" w:eastAsia="標楷體" w:hAnsi="Times New Roman"/>
          <w:color w:val="000000"/>
          <w:sz w:val="28"/>
          <w:szCs w:val="28"/>
        </w:rPr>
      </w:pPr>
      <w:r>
        <w:rPr>
          <w:rFonts w:ascii="Times New Roman" w:eastAsia="標楷體" w:hAnsi="Times New Roman"/>
          <w:color w:val="000000"/>
          <w:sz w:val="28"/>
          <w:szCs w:val="28"/>
        </w:rPr>
        <w:t>為執行行政院</w:t>
      </w:r>
      <w:r>
        <w:rPr>
          <w:rFonts w:ascii="Times New Roman" w:eastAsia="標楷體" w:hAnsi="Times New Roman"/>
          <w:color w:val="000000"/>
          <w:sz w:val="28"/>
          <w:szCs w:val="28"/>
        </w:rPr>
        <w:t>109</w:t>
      </w:r>
      <w:r>
        <w:rPr>
          <w:rFonts w:ascii="Times New Roman" w:eastAsia="標楷體" w:hAnsi="Times New Roman"/>
          <w:color w:val="000000"/>
          <w:sz w:val="28"/>
          <w:szCs w:val="28"/>
        </w:rPr>
        <w:t>年</w:t>
      </w:r>
      <w:r>
        <w:rPr>
          <w:rFonts w:ascii="Times New Roman" w:eastAsia="標楷體" w:hAnsi="Times New Roman"/>
          <w:color w:val="000000"/>
          <w:sz w:val="28"/>
          <w:szCs w:val="28"/>
        </w:rPr>
        <w:t>9</w:t>
      </w:r>
      <w:r>
        <w:rPr>
          <w:rFonts w:ascii="Times New Roman" w:eastAsia="標楷體" w:hAnsi="Times New Roman"/>
          <w:color w:val="000000"/>
          <w:sz w:val="28"/>
          <w:szCs w:val="28"/>
        </w:rPr>
        <w:t>月</w:t>
      </w:r>
      <w:r>
        <w:rPr>
          <w:rFonts w:ascii="Times New Roman" w:eastAsia="標楷體" w:hAnsi="Times New Roman"/>
          <w:color w:val="000000"/>
          <w:sz w:val="28"/>
          <w:szCs w:val="28"/>
        </w:rPr>
        <w:t>4</w:t>
      </w:r>
      <w:r>
        <w:rPr>
          <w:rFonts w:ascii="Times New Roman" w:eastAsia="標楷體" w:hAnsi="Times New Roman"/>
          <w:color w:val="000000"/>
          <w:sz w:val="28"/>
          <w:szCs w:val="28"/>
        </w:rPr>
        <w:t>日核定之「前瞻基礎建設：人才培育促進就業建設</w:t>
      </w:r>
      <w:r>
        <w:rPr>
          <w:rFonts w:ascii="Times New Roman" w:eastAsia="標楷體" w:hAnsi="Times New Roman"/>
          <w:color w:val="000000"/>
          <w:sz w:val="28"/>
          <w:szCs w:val="28"/>
        </w:rPr>
        <w:t>2030</w:t>
      </w:r>
      <w:r>
        <w:rPr>
          <w:rFonts w:ascii="Times New Roman" w:eastAsia="標楷體" w:hAnsi="Times New Roman"/>
          <w:color w:val="000000"/>
          <w:sz w:val="28"/>
          <w:szCs w:val="28"/>
        </w:rPr>
        <w:t>雙語國家政策計畫（</w:t>
      </w:r>
      <w:r>
        <w:rPr>
          <w:rFonts w:ascii="Times New Roman" w:eastAsia="標楷體" w:hAnsi="Times New Roman"/>
          <w:color w:val="000000"/>
          <w:sz w:val="28"/>
          <w:szCs w:val="28"/>
        </w:rPr>
        <w:t>110</w:t>
      </w:r>
      <w:r>
        <w:rPr>
          <w:rFonts w:ascii="Times New Roman" w:eastAsia="標楷體" w:hAnsi="Times New Roman"/>
          <w:color w:val="000000"/>
          <w:sz w:val="28"/>
          <w:szCs w:val="28"/>
        </w:rPr>
        <w:t>年</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至</w:t>
      </w:r>
      <w:r>
        <w:rPr>
          <w:rFonts w:ascii="Times New Roman" w:eastAsia="標楷體" w:hAnsi="Times New Roman"/>
          <w:color w:val="000000"/>
          <w:sz w:val="28"/>
          <w:szCs w:val="28"/>
        </w:rPr>
        <w:t xml:space="preserve"> 113 </w:t>
      </w:r>
      <w:r>
        <w:rPr>
          <w:rFonts w:ascii="Times New Roman" w:eastAsia="標楷體" w:hAnsi="Times New Roman"/>
          <w:color w:val="000000"/>
          <w:sz w:val="28"/>
          <w:szCs w:val="28"/>
        </w:rPr>
        <w:t>年）」，推動辦理高級中等學校（以下簡稱學校）與國外姊妹校線上教學，特訂定本計畫。</w:t>
      </w:r>
      <w:r>
        <w:rPr>
          <w:rFonts w:ascii="Times New Roman" w:eastAsia="標楷體" w:hAnsi="Times New Roman"/>
          <w:color w:val="000000"/>
          <w:sz w:val="28"/>
          <w:szCs w:val="28"/>
        </w:rPr>
        <w:t xml:space="preserve"> </w:t>
      </w:r>
    </w:p>
    <w:p w:rsidR="008B6FB8" w:rsidRDefault="00A8752A">
      <w:pPr>
        <w:pStyle w:val="a3"/>
        <w:spacing w:line="276" w:lineRule="auto"/>
        <w:jc w:val="both"/>
        <w:rPr>
          <w:rFonts w:ascii="Times New Roman" w:eastAsia="標楷體" w:hAnsi="Times New Roman"/>
          <w:color w:val="000000"/>
          <w:sz w:val="28"/>
          <w:szCs w:val="28"/>
        </w:rPr>
      </w:pPr>
      <w:r>
        <w:rPr>
          <w:rFonts w:ascii="Times New Roman" w:eastAsia="標楷體" w:hAnsi="Times New Roman"/>
          <w:color w:val="000000"/>
          <w:sz w:val="28"/>
          <w:szCs w:val="28"/>
        </w:rPr>
        <w:t xml:space="preserve"> </w:t>
      </w:r>
    </w:p>
    <w:p w:rsidR="008B6FB8" w:rsidRDefault="00A8752A">
      <w:pPr>
        <w:pStyle w:val="a3"/>
        <w:spacing w:line="276" w:lineRule="auto"/>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貳、計畫目標</w:t>
      </w:r>
    </w:p>
    <w:p w:rsidR="008B6FB8" w:rsidRDefault="00A8752A">
      <w:pPr>
        <w:pStyle w:val="a3"/>
        <w:spacing w:line="276" w:lineRule="auto"/>
        <w:ind w:left="1129" w:hanging="563"/>
        <w:jc w:val="both"/>
      </w:pPr>
      <w:r>
        <w:rPr>
          <w:rFonts w:ascii="Times New Roman" w:eastAsia="標楷體" w:hAnsi="Times New Roman"/>
          <w:color w:val="000000"/>
          <w:sz w:val="28"/>
          <w:szCs w:val="28"/>
        </w:rPr>
        <w:t>一、協助學校與英、美、澳</w:t>
      </w:r>
      <w:r>
        <w:rPr>
          <w:rFonts w:ascii="Times New Roman" w:eastAsia="標楷體" w:hAnsi="Times New Roman"/>
          <w:sz w:val="28"/>
          <w:szCs w:val="28"/>
        </w:rPr>
        <w:t>等英語系為主之國家高級</w:t>
      </w:r>
      <w:r>
        <w:rPr>
          <w:rFonts w:ascii="Times New Roman" w:eastAsia="標楷體" w:hAnsi="Times New Roman"/>
          <w:color w:val="000000"/>
          <w:sz w:val="28"/>
          <w:szCs w:val="28"/>
        </w:rPr>
        <w:t>中等學校（以下簡稱國外學校）簽訂合作備忘錄（</w:t>
      </w:r>
      <w:r>
        <w:rPr>
          <w:rFonts w:ascii="Times New Roman" w:eastAsia="標楷體" w:hAnsi="Times New Roman"/>
          <w:color w:val="000000"/>
          <w:sz w:val="28"/>
          <w:szCs w:val="28"/>
        </w:rPr>
        <w:t>MOU</w:t>
      </w:r>
      <w:r>
        <w:rPr>
          <w:rFonts w:ascii="Times New Roman" w:eastAsia="標楷體" w:hAnsi="Times New Roman"/>
          <w:color w:val="000000"/>
          <w:sz w:val="28"/>
          <w:szCs w:val="28"/>
        </w:rPr>
        <w:t>）或締結姊妹校。</w:t>
      </w:r>
    </w:p>
    <w:p w:rsidR="008B6FB8" w:rsidRDefault="00A8752A">
      <w:pPr>
        <w:pStyle w:val="a3"/>
        <w:spacing w:line="276" w:lineRule="auto"/>
        <w:ind w:left="1129" w:hanging="563"/>
        <w:jc w:val="both"/>
      </w:pPr>
      <w:r>
        <w:rPr>
          <w:rFonts w:ascii="Times New Roman" w:eastAsia="標楷體" w:hAnsi="Times New Roman"/>
          <w:color w:val="000000"/>
          <w:sz w:val="28"/>
          <w:szCs w:val="28"/>
        </w:rPr>
        <w:t>二、藉由姊妹校線上文化交流，增進學生對於多元文化之瞭解及尊重。</w:t>
      </w:r>
    </w:p>
    <w:p w:rsidR="008B6FB8" w:rsidRDefault="00A8752A">
      <w:pPr>
        <w:pStyle w:val="a3"/>
        <w:spacing w:line="276" w:lineRule="auto"/>
        <w:ind w:left="1129" w:hanging="563"/>
        <w:jc w:val="both"/>
        <w:rPr>
          <w:rFonts w:ascii="Times New Roman" w:eastAsia="標楷體" w:hAnsi="Times New Roman"/>
          <w:color w:val="000000"/>
          <w:sz w:val="28"/>
          <w:szCs w:val="28"/>
        </w:rPr>
      </w:pPr>
      <w:r>
        <w:rPr>
          <w:rFonts w:ascii="Times New Roman" w:eastAsia="標楷體" w:hAnsi="Times New Roman"/>
          <w:color w:val="000000"/>
          <w:sz w:val="28"/>
          <w:szCs w:val="28"/>
        </w:rPr>
        <w:t>三、建立學校與國外學校線上合作教學之可行模式，提升學生英語文學習興趣及能力。</w:t>
      </w:r>
    </w:p>
    <w:p w:rsidR="008B6FB8" w:rsidRDefault="00A8752A">
      <w:pPr>
        <w:pStyle w:val="a3"/>
        <w:spacing w:line="276" w:lineRule="auto"/>
        <w:ind w:left="1129" w:hanging="563"/>
        <w:jc w:val="both"/>
        <w:rPr>
          <w:rFonts w:ascii="Times New Roman" w:eastAsia="標楷體" w:hAnsi="Times New Roman"/>
          <w:color w:val="000000"/>
          <w:sz w:val="28"/>
          <w:szCs w:val="28"/>
        </w:rPr>
      </w:pPr>
      <w:r>
        <w:rPr>
          <w:rFonts w:ascii="Times New Roman" w:eastAsia="標楷體" w:hAnsi="Times New Roman"/>
          <w:color w:val="000000"/>
          <w:sz w:val="28"/>
          <w:szCs w:val="28"/>
        </w:rPr>
        <w:t>四、推動國內及國外學校於線上教授對方學校華語或英語課程，促進國內外學校互惠交流及合作機會。</w:t>
      </w:r>
    </w:p>
    <w:p w:rsidR="008B6FB8" w:rsidRDefault="00A8752A">
      <w:pPr>
        <w:pStyle w:val="a3"/>
        <w:spacing w:line="276" w:lineRule="auto"/>
        <w:ind w:left="1129" w:hanging="563"/>
        <w:jc w:val="both"/>
        <w:rPr>
          <w:rFonts w:ascii="Times New Roman" w:eastAsia="標楷體" w:hAnsi="Times New Roman"/>
          <w:color w:val="000000"/>
          <w:sz w:val="28"/>
          <w:szCs w:val="28"/>
        </w:rPr>
      </w:pPr>
      <w:r>
        <w:rPr>
          <w:rFonts w:ascii="Times New Roman" w:eastAsia="標楷體" w:hAnsi="Times New Roman"/>
          <w:color w:val="000000"/>
          <w:sz w:val="28"/>
          <w:szCs w:val="28"/>
        </w:rPr>
        <w:t>五、辦理說明會及提供諮詢輔導，達到</w:t>
      </w:r>
      <w:r>
        <w:rPr>
          <w:rFonts w:ascii="Times New Roman" w:eastAsia="標楷體" w:hAnsi="Times New Roman"/>
          <w:color w:val="000000"/>
          <w:sz w:val="28"/>
          <w:szCs w:val="28"/>
        </w:rPr>
        <w:t>110</w:t>
      </w:r>
      <w:r>
        <w:rPr>
          <w:rFonts w:ascii="Times New Roman" w:eastAsia="標楷體" w:hAnsi="Times New Roman"/>
          <w:color w:val="000000"/>
          <w:sz w:val="28"/>
          <w:szCs w:val="28"/>
        </w:rPr>
        <w:t>學年度</w:t>
      </w:r>
      <w:r>
        <w:rPr>
          <w:rFonts w:ascii="Times New Roman" w:eastAsia="標楷體" w:hAnsi="Times New Roman"/>
          <w:color w:val="000000"/>
          <w:sz w:val="28"/>
          <w:szCs w:val="28"/>
        </w:rPr>
        <w:t>70</w:t>
      </w:r>
      <w:r>
        <w:rPr>
          <w:rFonts w:ascii="Times New Roman" w:eastAsia="標楷體" w:hAnsi="Times New Roman"/>
          <w:color w:val="000000"/>
          <w:sz w:val="28"/>
          <w:szCs w:val="28"/>
        </w:rPr>
        <w:t>所學校實施本計畫。</w:t>
      </w:r>
    </w:p>
    <w:p w:rsidR="008B6FB8" w:rsidRDefault="008B6FB8">
      <w:pPr>
        <w:pStyle w:val="a3"/>
        <w:spacing w:line="276" w:lineRule="auto"/>
        <w:jc w:val="both"/>
        <w:rPr>
          <w:rFonts w:ascii="Times New Roman" w:eastAsia="標楷體" w:hAnsi="Times New Roman"/>
          <w:color w:val="000000"/>
          <w:sz w:val="28"/>
          <w:szCs w:val="28"/>
        </w:rPr>
      </w:pPr>
    </w:p>
    <w:p w:rsidR="008B6FB8" w:rsidRDefault="00A8752A">
      <w:pPr>
        <w:pStyle w:val="a3"/>
        <w:spacing w:line="276" w:lineRule="auto"/>
        <w:jc w:val="both"/>
        <w:rPr>
          <w:rFonts w:ascii="標楷體" w:eastAsia="標楷體" w:hAnsi="標楷體"/>
          <w:b/>
          <w:bCs/>
          <w:color w:val="000000"/>
          <w:sz w:val="28"/>
          <w:szCs w:val="28"/>
        </w:rPr>
      </w:pPr>
      <w:r>
        <w:rPr>
          <w:rFonts w:ascii="標楷體" w:eastAsia="標楷體" w:hAnsi="標楷體"/>
          <w:b/>
          <w:bCs/>
          <w:color w:val="000000"/>
          <w:sz w:val="28"/>
          <w:szCs w:val="28"/>
        </w:rPr>
        <w:t>參、辦理單位</w:t>
      </w:r>
    </w:p>
    <w:p w:rsidR="008B6FB8" w:rsidRDefault="00A8752A">
      <w:pPr>
        <w:pStyle w:val="a3"/>
        <w:spacing w:line="276" w:lineRule="auto"/>
        <w:ind w:firstLine="560"/>
        <w:jc w:val="both"/>
      </w:pPr>
      <w:r>
        <w:rPr>
          <w:rFonts w:ascii="標楷體" w:eastAsia="標楷體" w:hAnsi="標楷體"/>
          <w:color w:val="000000"/>
          <w:sz w:val="28"/>
          <w:szCs w:val="28"/>
        </w:rPr>
        <w:t>一、指導單位</w:t>
      </w:r>
      <w:r>
        <w:rPr>
          <w:rFonts w:ascii="Times New Roman" w:eastAsia="標楷體" w:hAnsi="Times New Roman"/>
          <w:color w:val="000000"/>
          <w:sz w:val="28"/>
          <w:szCs w:val="28"/>
        </w:rPr>
        <w:t>：教育部。</w:t>
      </w:r>
    </w:p>
    <w:p w:rsidR="008B6FB8" w:rsidRDefault="00A8752A">
      <w:pPr>
        <w:pStyle w:val="a3"/>
        <w:spacing w:line="276" w:lineRule="auto"/>
        <w:ind w:firstLine="560"/>
        <w:jc w:val="both"/>
        <w:rPr>
          <w:rFonts w:ascii="Times New Roman" w:eastAsia="標楷體" w:hAnsi="Times New Roman"/>
          <w:color w:val="000000"/>
          <w:sz w:val="28"/>
          <w:szCs w:val="28"/>
        </w:rPr>
      </w:pPr>
      <w:r>
        <w:rPr>
          <w:rFonts w:ascii="Times New Roman" w:eastAsia="標楷體" w:hAnsi="Times New Roman"/>
          <w:color w:val="000000"/>
          <w:sz w:val="28"/>
          <w:szCs w:val="28"/>
        </w:rPr>
        <w:t>二、主辦及委辦單位：教育部國民及學前教育署（以下簡稱本署）。</w:t>
      </w:r>
    </w:p>
    <w:p w:rsidR="008B6FB8" w:rsidRDefault="00A8752A">
      <w:pPr>
        <w:pStyle w:val="a3"/>
        <w:spacing w:line="276" w:lineRule="auto"/>
        <w:ind w:firstLine="560"/>
        <w:jc w:val="both"/>
        <w:rPr>
          <w:rFonts w:ascii="Times New Roman" w:eastAsia="標楷體" w:hAnsi="Times New Roman"/>
          <w:color w:val="000000"/>
          <w:sz w:val="28"/>
          <w:szCs w:val="28"/>
        </w:rPr>
      </w:pPr>
      <w:r>
        <w:rPr>
          <w:rFonts w:ascii="Times New Roman" w:eastAsia="標楷體" w:hAnsi="Times New Roman"/>
          <w:color w:val="000000"/>
          <w:sz w:val="28"/>
          <w:szCs w:val="28"/>
        </w:rPr>
        <w:t>三、受委辦單位：國立臺灣師範大學（以下簡稱臺師大）。</w:t>
      </w:r>
    </w:p>
    <w:p w:rsidR="008B6FB8" w:rsidRDefault="008B6FB8">
      <w:pPr>
        <w:pStyle w:val="a3"/>
        <w:jc w:val="both"/>
        <w:rPr>
          <w:rFonts w:ascii="Times New Roman" w:eastAsia="標楷體" w:hAnsi="Times New Roman"/>
          <w:color w:val="000000"/>
        </w:rPr>
      </w:pPr>
    </w:p>
    <w:p w:rsidR="008B6FB8" w:rsidRDefault="00A8752A">
      <w:pPr>
        <w:pStyle w:val="a3"/>
        <w:spacing w:line="276" w:lineRule="auto"/>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肆、期程</w:t>
      </w:r>
    </w:p>
    <w:p w:rsidR="008B6FB8" w:rsidRDefault="00A8752A">
      <w:pPr>
        <w:pStyle w:val="a3"/>
        <w:spacing w:line="276" w:lineRule="auto"/>
        <w:ind w:firstLine="560"/>
        <w:jc w:val="both"/>
        <w:rPr>
          <w:rFonts w:ascii="Times New Roman" w:eastAsia="標楷體" w:hAnsi="Times New Roman"/>
          <w:color w:val="000000"/>
          <w:sz w:val="28"/>
          <w:szCs w:val="28"/>
        </w:rPr>
      </w:pPr>
      <w:r>
        <w:rPr>
          <w:rFonts w:ascii="Times New Roman" w:eastAsia="標楷體" w:hAnsi="Times New Roman"/>
          <w:color w:val="000000"/>
          <w:sz w:val="28"/>
          <w:szCs w:val="28"/>
        </w:rPr>
        <w:t>本計畫執行期程為</w:t>
      </w:r>
      <w:r>
        <w:rPr>
          <w:rFonts w:ascii="Times New Roman" w:eastAsia="標楷體" w:hAnsi="Times New Roman"/>
          <w:color w:val="000000"/>
          <w:sz w:val="28"/>
          <w:szCs w:val="28"/>
        </w:rPr>
        <w:t>110</w:t>
      </w:r>
      <w:r>
        <w:rPr>
          <w:rFonts w:ascii="Times New Roman" w:eastAsia="標楷體" w:hAnsi="Times New Roman"/>
          <w:color w:val="000000"/>
          <w:sz w:val="28"/>
          <w:szCs w:val="28"/>
        </w:rPr>
        <w:t>學年度（</w:t>
      </w:r>
      <w:r>
        <w:rPr>
          <w:rFonts w:ascii="Times New Roman" w:eastAsia="標楷體" w:hAnsi="Times New Roman"/>
          <w:color w:val="000000"/>
          <w:sz w:val="28"/>
          <w:szCs w:val="28"/>
        </w:rPr>
        <w:t>110</w:t>
      </w:r>
      <w:r>
        <w:rPr>
          <w:rFonts w:ascii="Times New Roman" w:eastAsia="標楷體" w:hAnsi="Times New Roman"/>
          <w:color w:val="000000"/>
          <w:sz w:val="28"/>
          <w:szCs w:val="28"/>
        </w:rPr>
        <w:t>年</w:t>
      </w:r>
      <w:r>
        <w:rPr>
          <w:rFonts w:ascii="Times New Roman" w:eastAsia="標楷體" w:hAnsi="Times New Roman"/>
          <w:color w:val="000000"/>
          <w:sz w:val="28"/>
          <w:szCs w:val="28"/>
        </w:rPr>
        <w:t>8</w:t>
      </w:r>
      <w:r>
        <w:rPr>
          <w:rFonts w:ascii="Times New Roman" w:eastAsia="標楷體" w:hAnsi="Times New Roman"/>
          <w:color w:val="000000"/>
          <w:sz w:val="28"/>
          <w:szCs w:val="28"/>
        </w:rPr>
        <w:t>月</w:t>
      </w:r>
      <w:r>
        <w:rPr>
          <w:rFonts w:ascii="Times New Roman" w:eastAsia="標楷體" w:hAnsi="Times New Roman"/>
          <w:color w:val="000000"/>
          <w:sz w:val="28"/>
          <w:szCs w:val="28"/>
        </w:rPr>
        <w:t>1</w:t>
      </w:r>
      <w:r>
        <w:rPr>
          <w:rFonts w:ascii="Times New Roman" w:eastAsia="標楷體" w:hAnsi="Times New Roman"/>
          <w:color w:val="000000"/>
          <w:sz w:val="28"/>
          <w:szCs w:val="28"/>
        </w:rPr>
        <w:t>日至</w:t>
      </w:r>
      <w:r>
        <w:rPr>
          <w:rFonts w:ascii="Times New Roman" w:eastAsia="標楷體" w:hAnsi="Times New Roman"/>
          <w:color w:val="000000"/>
          <w:sz w:val="28"/>
          <w:szCs w:val="28"/>
        </w:rPr>
        <w:t>111</w:t>
      </w:r>
      <w:r>
        <w:rPr>
          <w:rFonts w:ascii="Times New Roman" w:eastAsia="標楷體" w:hAnsi="Times New Roman"/>
          <w:color w:val="000000"/>
          <w:sz w:val="28"/>
          <w:szCs w:val="28"/>
        </w:rPr>
        <w:t>年</w:t>
      </w:r>
      <w:r>
        <w:rPr>
          <w:rFonts w:ascii="Times New Roman" w:eastAsia="標楷體" w:hAnsi="Times New Roman"/>
          <w:color w:val="000000"/>
          <w:sz w:val="28"/>
          <w:szCs w:val="28"/>
        </w:rPr>
        <w:t>7</w:t>
      </w:r>
      <w:r>
        <w:rPr>
          <w:rFonts w:ascii="Times New Roman" w:eastAsia="標楷體" w:hAnsi="Times New Roman"/>
          <w:color w:val="000000"/>
          <w:sz w:val="28"/>
          <w:szCs w:val="28"/>
        </w:rPr>
        <w:t>月</w:t>
      </w:r>
      <w:r>
        <w:rPr>
          <w:rFonts w:ascii="Times New Roman" w:eastAsia="標楷體" w:hAnsi="Times New Roman"/>
          <w:color w:val="000000"/>
          <w:sz w:val="28"/>
          <w:szCs w:val="28"/>
        </w:rPr>
        <w:t>31</w:t>
      </w:r>
      <w:r>
        <w:rPr>
          <w:rFonts w:ascii="Times New Roman" w:eastAsia="標楷體" w:hAnsi="Times New Roman"/>
          <w:color w:val="000000"/>
          <w:sz w:val="28"/>
          <w:szCs w:val="28"/>
        </w:rPr>
        <w:t>日）。</w:t>
      </w:r>
    </w:p>
    <w:p w:rsidR="008B6FB8" w:rsidRDefault="008B6FB8">
      <w:pPr>
        <w:pStyle w:val="a3"/>
        <w:spacing w:line="276" w:lineRule="auto"/>
        <w:jc w:val="both"/>
        <w:rPr>
          <w:rFonts w:ascii="Times New Roman" w:eastAsia="標楷體" w:hAnsi="Times New Roman"/>
          <w:b/>
          <w:bCs/>
          <w:color w:val="000000"/>
          <w:sz w:val="28"/>
          <w:szCs w:val="28"/>
        </w:rPr>
      </w:pPr>
    </w:p>
    <w:p w:rsidR="008B6FB8" w:rsidRDefault="00A8752A">
      <w:pPr>
        <w:pStyle w:val="a3"/>
        <w:spacing w:line="276" w:lineRule="auto"/>
        <w:jc w:val="both"/>
        <w:rPr>
          <w:rFonts w:ascii="標楷體" w:eastAsia="標楷體" w:hAnsi="標楷體"/>
          <w:b/>
          <w:bCs/>
          <w:color w:val="000000"/>
          <w:sz w:val="28"/>
          <w:szCs w:val="28"/>
        </w:rPr>
      </w:pPr>
      <w:r>
        <w:rPr>
          <w:rFonts w:ascii="標楷體" w:eastAsia="標楷體" w:hAnsi="標楷體"/>
          <w:b/>
          <w:bCs/>
          <w:color w:val="000000"/>
          <w:sz w:val="28"/>
          <w:szCs w:val="28"/>
        </w:rPr>
        <w:t>伍、補助申請及審查</w:t>
      </w:r>
    </w:p>
    <w:p w:rsidR="008B6FB8" w:rsidRDefault="00A8752A">
      <w:pPr>
        <w:pStyle w:val="a3"/>
        <w:spacing w:line="276" w:lineRule="auto"/>
        <w:ind w:left="480"/>
        <w:jc w:val="both"/>
      </w:pPr>
      <w:r>
        <w:rPr>
          <w:rFonts w:ascii="標楷體" w:eastAsia="標楷體" w:hAnsi="標楷體"/>
          <w:b/>
          <w:bCs/>
          <w:sz w:val="28"/>
          <w:szCs w:val="28"/>
        </w:rPr>
        <w:t>一、補助對象（共</w:t>
      </w:r>
      <w:r>
        <w:rPr>
          <w:rFonts w:ascii="Times New Roman" w:eastAsia="標楷體" w:hAnsi="Times New Roman"/>
          <w:b/>
          <w:bCs/>
          <w:sz w:val="28"/>
          <w:szCs w:val="28"/>
        </w:rPr>
        <w:t>70</w:t>
      </w:r>
      <w:r>
        <w:rPr>
          <w:rFonts w:ascii="Times New Roman" w:eastAsia="標楷體" w:hAnsi="Times New Roman"/>
          <w:b/>
          <w:bCs/>
          <w:sz w:val="28"/>
          <w:szCs w:val="28"/>
        </w:rPr>
        <w:t>校</w:t>
      </w:r>
      <w:r>
        <w:rPr>
          <w:rFonts w:ascii="標楷體" w:eastAsia="標楷體" w:hAnsi="標楷體"/>
          <w:b/>
          <w:bCs/>
          <w:sz w:val="28"/>
          <w:szCs w:val="28"/>
        </w:rPr>
        <w:t>）</w:t>
      </w:r>
    </w:p>
    <w:p w:rsidR="008B6FB8" w:rsidRDefault="00A8752A">
      <w:pPr>
        <w:pStyle w:val="a3"/>
        <w:spacing w:line="276" w:lineRule="auto"/>
        <w:ind w:left="1814" w:hanging="854"/>
        <w:jc w:val="both"/>
      </w:pPr>
      <w:r>
        <w:rPr>
          <w:rFonts w:ascii="Times New Roman" w:eastAsia="標楷體" w:hAnsi="Times New Roman"/>
          <w:sz w:val="28"/>
          <w:szCs w:val="28"/>
        </w:rPr>
        <w:lastRenderedPageBreak/>
        <w:t>（一）經本署核定</w:t>
      </w:r>
      <w:r>
        <w:rPr>
          <w:rFonts w:ascii="Times New Roman" w:eastAsia="標楷體" w:hAnsi="Times New Roman"/>
          <w:sz w:val="28"/>
          <w:szCs w:val="28"/>
        </w:rPr>
        <w:t>110</w:t>
      </w:r>
      <w:r>
        <w:rPr>
          <w:rFonts w:ascii="Times New Roman" w:eastAsia="標楷體" w:hAnsi="Times New Roman"/>
          <w:sz w:val="28"/>
          <w:szCs w:val="28"/>
        </w:rPr>
        <w:t>學年度辦理「教育部國民及學前教育署補助擴增高級中等學校雙語實驗班計畫」之</w:t>
      </w:r>
      <w:r>
        <w:rPr>
          <w:rFonts w:ascii="Times New Roman" w:eastAsia="標楷體" w:hAnsi="Times New Roman"/>
          <w:sz w:val="28"/>
          <w:szCs w:val="28"/>
        </w:rPr>
        <w:t>50</w:t>
      </w:r>
      <w:r>
        <w:rPr>
          <w:rFonts w:ascii="Times New Roman" w:eastAsia="標楷體" w:hAnsi="Times New Roman"/>
          <w:sz w:val="28"/>
          <w:szCs w:val="28"/>
        </w:rPr>
        <w:t>所學校，應配合推動本計畫，並由本計畫補助所需推動經費。</w:t>
      </w:r>
    </w:p>
    <w:p w:rsidR="008B6FB8" w:rsidRDefault="00A8752A">
      <w:pPr>
        <w:pStyle w:val="a3"/>
        <w:spacing w:line="276" w:lineRule="auto"/>
        <w:ind w:left="1814" w:hanging="854"/>
        <w:jc w:val="both"/>
        <w:rPr>
          <w:rFonts w:ascii="Times New Roman" w:eastAsia="標楷體" w:hAnsi="Times New Roman"/>
          <w:sz w:val="28"/>
          <w:szCs w:val="28"/>
        </w:rPr>
      </w:pPr>
      <w:r>
        <w:rPr>
          <w:rFonts w:ascii="Times New Roman" w:eastAsia="標楷體" w:hAnsi="Times New Roman"/>
          <w:sz w:val="28"/>
          <w:szCs w:val="28"/>
        </w:rPr>
        <w:t>（二）前款以外之學校，視各校之資源及意願提出申請，預計補助</w:t>
      </w:r>
      <w:r>
        <w:rPr>
          <w:rFonts w:ascii="Times New Roman" w:eastAsia="標楷體" w:hAnsi="Times New Roman"/>
          <w:sz w:val="28"/>
          <w:szCs w:val="28"/>
        </w:rPr>
        <w:t>20</w:t>
      </w:r>
      <w:r>
        <w:rPr>
          <w:rFonts w:ascii="Times New Roman" w:eastAsia="標楷體" w:hAnsi="Times New Roman"/>
          <w:sz w:val="28"/>
          <w:szCs w:val="28"/>
        </w:rPr>
        <w:t>校。</w:t>
      </w:r>
    </w:p>
    <w:p w:rsidR="008B6FB8" w:rsidRDefault="00A8752A">
      <w:pPr>
        <w:pStyle w:val="a3"/>
        <w:spacing w:line="276" w:lineRule="auto"/>
        <w:ind w:left="480"/>
        <w:jc w:val="both"/>
        <w:rPr>
          <w:rFonts w:ascii="標楷體" w:eastAsia="標楷體" w:hAnsi="標楷體"/>
          <w:b/>
          <w:bCs/>
          <w:sz w:val="28"/>
          <w:szCs w:val="28"/>
        </w:rPr>
      </w:pPr>
      <w:r>
        <w:rPr>
          <w:rFonts w:ascii="標楷體" w:eastAsia="標楷體" w:hAnsi="標楷體"/>
          <w:b/>
          <w:bCs/>
          <w:sz w:val="28"/>
          <w:szCs w:val="28"/>
        </w:rPr>
        <w:t>二、申請及審查</w:t>
      </w:r>
    </w:p>
    <w:p w:rsidR="008B6FB8" w:rsidRDefault="00A8752A">
      <w:pPr>
        <w:pStyle w:val="a3"/>
        <w:spacing w:line="276" w:lineRule="auto"/>
        <w:ind w:left="1814" w:hanging="854"/>
        <w:jc w:val="both"/>
      </w:pPr>
      <w:r>
        <w:rPr>
          <w:rFonts w:ascii="Times New Roman" w:eastAsia="標楷體" w:hAnsi="Times New Roman"/>
          <w:sz w:val="28"/>
          <w:szCs w:val="28"/>
        </w:rPr>
        <w:t>（一）學校為實施與國外姊妹校推動線上教學，得填具申請計畫書及經費申請表（如附件一），</w:t>
      </w:r>
      <w:r>
        <w:rPr>
          <w:rFonts w:ascii="Times New Roman" w:eastAsia="標楷體" w:hAnsi="Times New Roman"/>
          <w:sz w:val="28"/>
          <w:szCs w:val="28"/>
        </w:rPr>
        <w:t>依限提送國立臺灣師範大學技術及職業教育研究中心，以郵戳為憑。</w:t>
      </w:r>
      <w:bookmarkStart w:id="1" w:name="_Hlk70318907"/>
      <w:r>
        <w:rPr>
          <w:rFonts w:ascii="Times New Roman" w:eastAsia="標楷體" w:hAnsi="Times New Roman"/>
          <w:sz w:val="28"/>
          <w:szCs w:val="28"/>
        </w:rPr>
        <w:t>（地址：臺北市大安區和平東路一段</w:t>
      </w:r>
      <w:r>
        <w:rPr>
          <w:rFonts w:ascii="Times New Roman" w:eastAsia="標楷體" w:hAnsi="Times New Roman"/>
          <w:sz w:val="28"/>
          <w:szCs w:val="28"/>
        </w:rPr>
        <w:t>162</w:t>
      </w:r>
      <w:r>
        <w:rPr>
          <w:rFonts w:ascii="Times New Roman" w:eastAsia="標楷體" w:hAnsi="Times New Roman"/>
          <w:sz w:val="28"/>
          <w:szCs w:val="28"/>
        </w:rPr>
        <w:t>號；謝曉菁小姐收，電話：</w:t>
      </w:r>
      <w:r>
        <w:rPr>
          <w:rFonts w:ascii="Times New Roman" w:eastAsia="標楷體" w:hAnsi="Times New Roman"/>
          <w:sz w:val="28"/>
          <w:szCs w:val="28"/>
        </w:rPr>
        <w:t>02-7749-3356</w:t>
      </w:r>
      <w:r>
        <w:rPr>
          <w:rFonts w:ascii="Times New Roman" w:eastAsia="標楷體" w:hAnsi="Times New Roman"/>
          <w:sz w:val="28"/>
          <w:szCs w:val="28"/>
        </w:rPr>
        <w:t>）</w:t>
      </w:r>
    </w:p>
    <w:bookmarkEnd w:id="1"/>
    <w:p w:rsidR="008B6FB8" w:rsidRDefault="00A8752A">
      <w:pPr>
        <w:pStyle w:val="a3"/>
        <w:spacing w:line="276" w:lineRule="auto"/>
        <w:ind w:left="1814" w:hanging="854"/>
        <w:jc w:val="both"/>
        <w:rPr>
          <w:rFonts w:ascii="Times New Roman" w:eastAsia="標楷體" w:hAnsi="Times New Roman"/>
          <w:sz w:val="28"/>
          <w:szCs w:val="28"/>
        </w:rPr>
      </w:pPr>
      <w:r>
        <w:rPr>
          <w:rFonts w:ascii="Times New Roman" w:eastAsia="標楷體" w:hAnsi="Times New Roman"/>
          <w:sz w:val="28"/>
          <w:szCs w:val="28"/>
        </w:rPr>
        <w:t>（二）直轄市、縣（市）政府主管之學校，應依主管機關所訂期限，逕向各教育局（處）提出申請，再由教育局（處）彙整列冊及研提排序意見，將各校申請文件函送臺師大並副知本署；教育部主管之學校，逕向臺師大提出申請。</w:t>
      </w:r>
    </w:p>
    <w:p w:rsidR="008B6FB8" w:rsidRDefault="00A8752A">
      <w:pPr>
        <w:pStyle w:val="a3"/>
        <w:spacing w:line="276" w:lineRule="auto"/>
        <w:ind w:left="1814" w:hanging="854"/>
        <w:jc w:val="both"/>
        <w:rPr>
          <w:rFonts w:ascii="Times New Roman" w:eastAsia="標楷體" w:hAnsi="Times New Roman"/>
          <w:sz w:val="28"/>
          <w:szCs w:val="28"/>
        </w:rPr>
      </w:pPr>
      <w:r>
        <w:rPr>
          <w:rFonts w:ascii="Times New Roman" w:eastAsia="標楷體" w:hAnsi="Times New Roman"/>
          <w:sz w:val="28"/>
          <w:szCs w:val="28"/>
        </w:rPr>
        <w:t>（三）本署及臺師大受理申請後，得邀集學者專家及學校代表共同審查；經審查通過及本署核定後，直轄市、縣（市）政府主管之學校，由本署通知各該政府轉知學校，教育部主管</w:t>
      </w:r>
      <w:r>
        <w:rPr>
          <w:rFonts w:ascii="Times New Roman" w:eastAsia="標楷體" w:hAnsi="Times New Roman"/>
          <w:sz w:val="28"/>
          <w:szCs w:val="28"/>
        </w:rPr>
        <w:t>之學校，由本署逕行通知。本署得委由臺師大辦理審查事宜。</w:t>
      </w:r>
    </w:p>
    <w:p w:rsidR="008B6FB8" w:rsidRDefault="008B6FB8">
      <w:pPr>
        <w:pStyle w:val="a3"/>
        <w:spacing w:line="276" w:lineRule="auto"/>
        <w:jc w:val="both"/>
        <w:rPr>
          <w:rFonts w:ascii="標楷體" w:eastAsia="標楷體" w:hAnsi="標楷體"/>
          <w:sz w:val="28"/>
          <w:szCs w:val="28"/>
        </w:rPr>
      </w:pPr>
    </w:p>
    <w:p w:rsidR="008B6FB8" w:rsidRDefault="00A8752A">
      <w:pPr>
        <w:pStyle w:val="a3"/>
        <w:spacing w:line="276" w:lineRule="auto"/>
        <w:jc w:val="both"/>
        <w:rPr>
          <w:rFonts w:ascii="標楷體" w:eastAsia="標楷體" w:hAnsi="標楷體"/>
          <w:b/>
          <w:bCs/>
          <w:sz w:val="28"/>
          <w:szCs w:val="28"/>
        </w:rPr>
      </w:pPr>
      <w:r>
        <w:rPr>
          <w:rFonts w:ascii="標楷體" w:eastAsia="標楷體" w:hAnsi="標楷體"/>
          <w:b/>
          <w:bCs/>
          <w:sz w:val="28"/>
          <w:szCs w:val="28"/>
        </w:rPr>
        <w:t>陸、實施方式</w:t>
      </w:r>
    </w:p>
    <w:p w:rsidR="008B6FB8" w:rsidRDefault="00A8752A">
      <w:pPr>
        <w:pStyle w:val="a3"/>
        <w:spacing w:line="276" w:lineRule="auto"/>
        <w:ind w:left="1133" w:hanging="574"/>
        <w:jc w:val="both"/>
      </w:pPr>
      <w:r>
        <w:rPr>
          <w:rFonts w:ascii="標楷體" w:eastAsia="標楷體" w:hAnsi="標楷體"/>
          <w:sz w:val="28"/>
          <w:szCs w:val="28"/>
        </w:rPr>
        <w:t>一、</w:t>
      </w:r>
      <w:r>
        <w:rPr>
          <w:rFonts w:ascii="Times New Roman" w:eastAsia="標楷體" w:hAnsi="Times New Roman"/>
          <w:sz w:val="28"/>
          <w:szCs w:val="28"/>
        </w:rPr>
        <w:t>應與國外學校簽訂合作備忘錄（</w:t>
      </w:r>
      <w:r>
        <w:rPr>
          <w:rFonts w:ascii="Times New Roman" w:eastAsia="標楷體" w:hAnsi="Times New Roman"/>
          <w:sz w:val="28"/>
          <w:szCs w:val="28"/>
        </w:rPr>
        <w:t>MOU</w:t>
      </w:r>
      <w:r>
        <w:rPr>
          <w:rFonts w:ascii="Times New Roman" w:eastAsia="標楷體" w:hAnsi="Times New Roman"/>
          <w:sz w:val="28"/>
          <w:szCs w:val="28"/>
        </w:rPr>
        <w:t>）或締結姊妹校；學校得自覓合作之國外學校，或由教育部或駐外單位協助媒合。本署得提供</w:t>
      </w:r>
      <w:r>
        <w:rPr>
          <w:rFonts w:ascii="Times New Roman" w:eastAsia="標楷體" w:hAnsi="Times New Roman"/>
          <w:sz w:val="28"/>
          <w:szCs w:val="28"/>
        </w:rPr>
        <w:t>MOU</w:t>
      </w:r>
      <w:r>
        <w:rPr>
          <w:rFonts w:ascii="Times New Roman" w:eastAsia="標楷體" w:hAnsi="Times New Roman"/>
          <w:sz w:val="28"/>
          <w:szCs w:val="28"/>
        </w:rPr>
        <w:t>或締結姊妹校之合約範本供參。</w:t>
      </w:r>
    </w:p>
    <w:p w:rsidR="008B6FB8" w:rsidRDefault="00A8752A">
      <w:pPr>
        <w:pStyle w:val="a3"/>
        <w:spacing w:line="276" w:lineRule="auto"/>
        <w:ind w:left="1133" w:hanging="574"/>
        <w:jc w:val="both"/>
      </w:pPr>
      <w:r>
        <w:rPr>
          <w:rFonts w:ascii="標楷體" w:eastAsia="標楷體" w:hAnsi="標楷體"/>
          <w:sz w:val="28"/>
          <w:szCs w:val="28"/>
        </w:rPr>
        <w:t>二、</w:t>
      </w:r>
      <w:r>
        <w:rPr>
          <w:rFonts w:ascii="Times New Roman" w:eastAsia="標楷體" w:hAnsi="Times New Roman"/>
          <w:sz w:val="28"/>
          <w:szCs w:val="28"/>
        </w:rPr>
        <w:t>應盤點校內視訊及網路設備，並依同步或非同步視訊及教學之需要，於第</w:t>
      </w:r>
      <w:r>
        <w:rPr>
          <w:rFonts w:ascii="Times New Roman" w:eastAsia="標楷體" w:hAnsi="Times New Roman"/>
          <w:sz w:val="28"/>
          <w:szCs w:val="28"/>
        </w:rPr>
        <w:t>1</w:t>
      </w:r>
      <w:r>
        <w:rPr>
          <w:rFonts w:ascii="Times New Roman" w:eastAsia="標楷體" w:hAnsi="Times New Roman"/>
          <w:sz w:val="28"/>
          <w:szCs w:val="28"/>
        </w:rPr>
        <w:t>學期完成跨國視訊及教學環境之建置；</w:t>
      </w:r>
      <w:r>
        <w:rPr>
          <w:rFonts w:ascii="標楷體" w:eastAsia="標楷體" w:hAnsi="標楷體"/>
          <w:sz w:val="28"/>
          <w:szCs w:val="28"/>
        </w:rPr>
        <w:t>學校系統師或資訊人員應配合學習活動，協助專業視訊操作。</w:t>
      </w:r>
    </w:p>
    <w:p w:rsidR="008B6FB8" w:rsidRDefault="00A8752A">
      <w:pPr>
        <w:pStyle w:val="a3"/>
        <w:spacing w:line="276" w:lineRule="auto"/>
        <w:ind w:left="1133" w:hanging="574"/>
        <w:jc w:val="both"/>
      </w:pPr>
      <w:r>
        <w:rPr>
          <w:rFonts w:ascii="Times New Roman" w:eastAsia="標楷體" w:hAnsi="Times New Roman"/>
          <w:sz w:val="28"/>
          <w:szCs w:val="28"/>
        </w:rPr>
        <w:t>三、應視實際準備程度及學生需求，就</w:t>
      </w:r>
      <w:r>
        <w:rPr>
          <w:rFonts w:ascii="新細明體" w:hAnsi="新細明體"/>
          <w:sz w:val="28"/>
          <w:szCs w:val="28"/>
        </w:rPr>
        <w:t>「</w:t>
      </w:r>
      <w:r>
        <w:rPr>
          <w:rFonts w:ascii="Times New Roman" w:eastAsia="標楷體" w:hAnsi="Times New Roman"/>
          <w:sz w:val="28"/>
          <w:szCs w:val="28"/>
        </w:rPr>
        <w:t>線上文化交流</w:t>
      </w:r>
      <w:r>
        <w:rPr>
          <w:rFonts w:ascii="新細明體" w:hAnsi="新細明體"/>
          <w:sz w:val="28"/>
          <w:szCs w:val="28"/>
        </w:rPr>
        <w:t>」</w:t>
      </w:r>
      <w:r>
        <w:rPr>
          <w:rFonts w:ascii="Times New Roman" w:eastAsia="標楷體" w:hAnsi="Times New Roman"/>
          <w:sz w:val="28"/>
          <w:szCs w:val="28"/>
        </w:rPr>
        <w:t>、</w:t>
      </w:r>
      <w:r>
        <w:rPr>
          <w:rFonts w:ascii="新細明體" w:hAnsi="新細明體"/>
          <w:sz w:val="28"/>
          <w:szCs w:val="28"/>
        </w:rPr>
        <w:t>「</w:t>
      </w:r>
      <w:r>
        <w:rPr>
          <w:rFonts w:ascii="Times New Roman" w:eastAsia="標楷體" w:hAnsi="Times New Roman"/>
          <w:sz w:val="28"/>
          <w:szCs w:val="28"/>
        </w:rPr>
        <w:t>線上合作教學</w:t>
      </w:r>
      <w:r>
        <w:rPr>
          <w:rFonts w:ascii="新細明體" w:hAnsi="新細明體"/>
          <w:sz w:val="28"/>
          <w:szCs w:val="28"/>
        </w:rPr>
        <w:t>」</w:t>
      </w:r>
      <w:r>
        <w:rPr>
          <w:rFonts w:ascii="Times New Roman" w:eastAsia="標楷體" w:hAnsi="Times New Roman"/>
          <w:sz w:val="28"/>
          <w:szCs w:val="28"/>
        </w:rPr>
        <w:t>或</w:t>
      </w:r>
      <w:r>
        <w:rPr>
          <w:rFonts w:ascii="新細明體" w:hAnsi="新細明體"/>
          <w:sz w:val="28"/>
          <w:szCs w:val="28"/>
        </w:rPr>
        <w:t>「</w:t>
      </w:r>
      <w:r>
        <w:rPr>
          <w:rFonts w:ascii="Times New Roman" w:eastAsia="標楷體" w:hAnsi="Times New Roman"/>
          <w:sz w:val="28"/>
          <w:szCs w:val="28"/>
        </w:rPr>
        <w:t>線上學分選修課程</w:t>
      </w:r>
      <w:r>
        <w:rPr>
          <w:rFonts w:ascii="新細明體" w:hAnsi="新細明體"/>
          <w:sz w:val="28"/>
          <w:szCs w:val="28"/>
        </w:rPr>
        <w:t>」（</w:t>
      </w:r>
      <w:r>
        <w:rPr>
          <w:rFonts w:ascii="標楷體" w:eastAsia="標楷體" w:hAnsi="標楷體"/>
          <w:sz w:val="28"/>
          <w:szCs w:val="28"/>
        </w:rPr>
        <w:t>以上三種方式合稱線上教學</w:t>
      </w:r>
      <w:r>
        <w:rPr>
          <w:rFonts w:ascii="新細明體" w:hAnsi="新細明體"/>
          <w:sz w:val="28"/>
          <w:szCs w:val="28"/>
        </w:rPr>
        <w:t>），</w:t>
      </w:r>
      <w:r>
        <w:rPr>
          <w:rFonts w:ascii="Times New Roman" w:eastAsia="標楷體" w:hAnsi="Times New Roman"/>
          <w:sz w:val="28"/>
          <w:szCs w:val="28"/>
        </w:rPr>
        <w:t>選擇</w:t>
      </w:r>
      <w:r>
        <w:rPr>
          <w:rFonts w:ascii="Times New Roman" w:eastAsia="標楷體" w:hAnsi="Times New Roman"/>
          <w:sz w:val="28"/>
          <w:szCs w:val="28"/>
        </w:rPr>
        <w:t>至少一項實施</w:t>
      </w:r>
      <w:r>
        <w:rPr>
          <w:rFonts w:ascii="新細明體" w:hAnsi="新細明體"/>
          <w:sz w:val="28"/>
          <w:szCs w:val="28"/>
        </w:rPr>
        <w:t>，</w:t>
      </w:r>
      <w:r>
        <w:rPr>
          <w:rFonts w:ascii="標楷體" w:eastAsia="標楷體" w:hAnsi="標楷體"/>
          <w:sz w:val="28"/>
          <w:szCs w:val="28"/>
        </w:rPr>
        <w:t>並採英語文進行教學</w:t>
      </w:r>
      <w:r>
        <w:rPr>
          <w:rFonts w:ascii="Times New Roman" w:eastAsia="標楷體" w:hAnsi="Times New Roman"/>
          <w:sz w:val="28"/>
          <w:szCs w:val="28"/>
        </w:rPr>
        <w:t>；第</w:t>
      </w:r>
      <w:r>
        <w:rPr>
          <w:rFonts w:ascii="Times New Roman" w:eastAsia="標楷體" w:hAnsi="Times New Roman"/>
          <w:sz w:val="28"/>
          <w:szCs w:val="28"/>
        </w:rPr>
        <w:t>1</w:t>
      </w:r>
      <w:r>
        <w:rPr>
          <w:rFonts w:ascii="Times New Roman" w:eastAsia="標楷體" w:hAnsi="Times New Roman"/>
          <w:sz w:val="28"/>
          <w:szCs w:val="28"/>
        </w:rPr>
        <w:t>學期與國外學校應至少進行一次線上教學，第</w:t>
      </w:r>
      <w:r>
        <w:rPr>
          <w:rFonts w:ascii="Times New Roman" w:eastAsia="標楷體" w:hAnsi="Times New Roman"/>
          <w:sz w:val="28"/>
          <w:szCs w:val="28"/>
        </w:rPr>
        <w:t>2</w:t>
      </w:r>
      <w:r>
        <w:rPr>
          <w:rFonts w:ascii="Times New Roman" w:eastAsia="標楷體" w:hAnsi="Times New Roman"/>
          <w:sz w:val="28"/>
          <w:szCs w:val="28"/>
        </w:rPr>
        <w:t>學期至少進行二次線上教學，並採班級對班級實施（可採抽離式成班）。</w:t>
      </w:r>
    </w:p>
    <w:p w:rsidR="008B6FB8" w:rsidRDefault="00A8752A">
      <w:pPr>
        <w:pStyle w:val="a3"/>
        <w:spacing w:line="276" w:lineRule="auto"/>
        <w:ind w:left="1814" w:hanging="854"/>
        <w:jc w:val="both"/>
        <w:rPr>
          <w:rFonts w:ascii="Times New Roman" w:eastAsia="標楷體" w:hAnsi="Times New Roman"/>
          <w:sz w:val="28"/>
          <w:szCs w:val="28"/>
        </w:rPr>
      </w:pPr>
      <w:r>
        <w:rPr>
          <w:rFonts w:ascii="Times New Roman" w:eastAsia="標楷體" w:hAnsi="Times New Roman"/>
          <w:sz w:val="28"/>
          <w:szCs w:val="28"/>
        </w:rPr>
        <w:lastRenderedPageBreak/>
        <w:t>（一）線上文化交流</w:t>
      </w:r>
    </w:p>
    <w:p w:rsidR="008B6FB8" w:rsidRDefault="00A8752A">
      <w:pPr>
        <w:pStyle w:val="a3"/>
        <w:spacing w:line="276" w:lineRule="auto"/>
        <w:ind w:left="1680"/>
        <w:jc w:val="both"/>
      </w:pPr>
      <w:r>
        <w:rPr>
          <w:rFonts w:ascii="Times New Roman" w:eastAsia="標楷體" w:hAnsi="Times New Roman"/>
          <w:sz w:val="28"/>
          <w:szCs w:val="28"/>
        </w:rPr>
        <w:t>推動國際視訊初期，學校得以推動</w:t>
      </w:r>
      <w:r>
        <w:rPr>
          <w:rFonts w:ascii="新細明體" w:hAnsi="新細明體"/>
          <w:sz w:val="28"/>
          <w:szCs w:val="28"/>
        </w:rPr>
        <w:t>「</w:t>
      </w:r>
      <w:r>
        <w:rPr>
          <w:rFonts w:ascii="Times New Roman" w:eastAsia="標楷體" w:hAnsi="Times New Roman"/>
          <w:sz w:val="28"/>
          <w:szCs w:val="28"/>
        </w:rPr>
        <w:t>線上文化交流」為第</w:t>
      </w:r>
      <w:r>
        <w:rPr>
          <w:rFonts w:ascii="Times New Roman" w:eastAsia="標楷體" w:hAnsi="Times New Roman"/>
          <w:sz w:val="28"/>
          <w:szCs w:val="28"/>
        </w:rPr>
        <w:t>1</w:t>
      </w:r>
      <w:r>
        <w:rPr>
          <w:rFonts w:ascii="Times New Roman" w:eastAsia="標楷體" w:hAnsi="Times New Roman"/>
          <w:sz w:val="28"/>
          <w:szCs w:val="28"/>
        </w:rPr>
        <w:t>年之實施目標；其實施方式如下：</w:t>
      </w:r>
    </w:p>
    <w:p w:rsidR="008B6FB8" w:rsidRDefault="00A8752A">
      <w:pPr>
        <w:pStyle w:val="Default"/>
        <w:spacing w:line="276" w:lineRule="auto"/>
        <w:ind w:left="1904" w:hanging="224"/>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採主題方式，得運用彈性學習時間、社團活動及多元選修課程等時段進行。</w:t>
      </w:r>
    </w:p>
    <w:p w:rsidR="008B6FB8" w:rsidRDefault="00A8752A">
      <w:pPr>
        <w:pStyle w:val="Default"/>
        <w:spacing w:line="276" w:lineRule="auto"/>
        <w:ind w:left="1904" w:hanging="224"/>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學校平時得利用即時通訊平臺（如</w:t>
      </w:r>
      <w:r>
        <w:rPr>
          <w:rFonts w:ascii="Times New Roman" w:hAnsi="Times New Roman" w:cs="Times New Roman"/>
          <w:color w:val="auto"/>
          <w:sz w:val="28"/>
          <w:szCs w:val="28"/>
        </w:rPr>
        <w:t>Line</w:t>
      </w:r>
      <w:r>
        <w:rPr>
          <w:rFonts w:ascii="Times New Roman" w:hAnsi="Times New Roman" w:cs="Times New Roman"/>
          <w:color w:val="auto"/>
          <w:sz w:val="28"/>
          <w:szCs w:val="28"/>
        </w:rPr>
        <w:t>）或電子郵件等多元方式，與國外學校聯繫，促進雙方交流。</w:t>
      </w:r>
    </w:p>
    <w:p w:rsidR="008B6FB8" w:rsidRDefault="00A8752A">
      <w:pPr>
        <w:pStyle w:val="a3"/>
        <w:spacing w:line="276" w:lineRule="auto"/>
        <w:ind w:left="1814" w:hanging="854"/>
        <w:jc w:val="both"/>
        <w:rPr>
          <w:rFonts w:ascii="Times New Roman" w:eastAsia="標楷體" w:hAnsi="Times New Roman"/>
          <w:sz w:val="28"/>
          <w:szCs w:val="28"/>
        </w:rPr>
      </w:pPr>
      <w:r>
        <w:rPr>
          <w:rFonts w:ascii="Times New Roman" w:eastAsia="標楷體" w:hAnsi="Times New Roman"/>
          <w:sz w:val="28"/>
          <w:szCs w:val="28"/>
        </w:rPr>
        <w:t>（二）線上合作教學</w:t>
      </w:r>
    </w:p>
    <w:p w:rsidR="008B6FB8" w:rsidRDefault="00A8752A">
      <w:pPr>
        <w:pStyle w:val="a3"/>
        <w:spacing w:line="276" w:lineRule="auto"/>
        <w:ind w:left="1680"/>
        <w:jc w:val="both"/>
        <w:rPr>
          <w:rFonts w:ascii="Times New Roman" w:eastAsia="標楷體" w:hAnsi="Times New Roman"/>
          <w:sz w:val="28"/>
          <w:szCs w:val="28"/>
        </w:rPr>
      </w:pPr>
      <w:r>
        <w:rPr>
          <w:rFonts w:ascii="Times New Roman" w:eastAsia="標楷體" w:hAnsi="Times New Roman"/>
          <w:sz w:val="28"/>
          <w:szCs w:val="28"/>
        </w:rPr>
        <w:t>學校與國外學校雙方教師得於課程實施前，透過跨國視訊共備課程，並於課程實施中優先採同步視訊教學，必要時，得進行非同步教學。其實施方式如下：</w:t>
      </w:r>
    </w:p>
    <w:p w:rsidR="008B6FB8" w:rsidRDefault="00A8752A">
      <w:pPr>
        <w:pStyle w:val="Default"/>
        <w:numPr>
          <w:ilvl w:val="0"/>
          <w:numId w:val="4"/>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教學內容採「課程單元」方式進行規劃。</w:t>
      </w:r>
    </w:p>
    <w:p w:rsidR="008B6FB8" w:rsidRDefault="00A8752A">
      <w:pPr>
        <w:pStyle w:val="Default"/>
        <w:numPr>
          <w:ilvl w:val="0"/>
          <w:numId w:val="4"/>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線上合作教學實施前，本國教師得先以中文授課，並就該課程內容結合英語文學習。</w:t>
      </w:r>
    </w:p>
    <w:p w:rsidR="008B6FB8" w:rsidRDefault="00A8752A">
      <w:pPr>
        <w:pStyle w:val="Default"/>
        <w:numPr>
          <w:ilvl w:val="0"/>
          <w:numId w:val="4"/>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課程實施中，由國外姊妹校教師進行教學，並由本國教師予以同步指導學生學習。</w:t>
      </w:r>
    </w:p>
    <w:p w:rsidR="008B6FB8" w:rsidRDefault="00A8752A">
      <w:pPr>
        <w:pStyle w:val="a3"/>
        <w:spacing w:line="276" w:lineRule="auto"/>
        <w:ind w:left="1814" w:hanging="854"/>
        <w:jc w:val="both"/>
        <w:rPr>
          <w:rFonts w:ascii="Times New Roman" w:eastAsia="標楷體" w:hAnsi="Times New Roman"/>
          <w:sz w:val="28"/>
          <w:szCs w:val="28"/>
        </w:rPr>
      </w:pPr>
      <w:r>
        <w:rPr>
          <w:rFonts w:ascii="Times New Roman" w:eastAsia="標楷體" w:hAnsi="Times New Roman"/>
          <w:sz w:val="28"/>
          <w:szCs w:val="28"/>
        </w:rPr>
        <w:t>（三）線上學分選修課程</w:t>
      </w:r>
    </w:p>
    <w:p w:rsidR="008B6FB8" w:rsidRDefault="00A8752A">
      <w:pPr>
        <w:pStyle w:val="a3"/>
        <w:spacing w:line="276" w:lineRule="auto"/>
        <w:ind w:left="1680"/>
        <w:jc w:val="both"/>
        <w:rPr>
          <w:rFonts w:ascii="Times New Roman" w:eastAsia="標楷體" w:hAnsi="Times New Roman"/>
          <w:sz w:val="28"/>
          <w:szCs w:val="28"/>
        </w:rPr>
      </w:pPr>
      <w:r>
        <w:rPr>
          <w:rFonts w:ascii="Times New Roman" w:eastAsia="標楷體" w:hAnsi="Times New Roman"/>
          <w:sz w:val="28"/>
          <w:szCs w:val="28"/>
        </w:rPr>
        <w:t>學校實施線上文化交流及線上合作教學後，應逐步發展「線上學分選修課程」；雙方教師應於課程實施前，透過跨國視訊共備課程，並於課程實施中優先採同步視訊教學，必要時，得進</w:t>
      </w:r>
      <w:r>
        <w:rPr>
          <w:rFonts w:ascii="Times New Roman" w:eastAsia="標楷體" w:hAnsi="Times New Roman"/>
          <w:sz w:val="28"/>
          <w:szCs w:val="28"/>
        </w:rPr>
        <w:t>行非同步教學。其實施方式如下：</w:t>
      </w:r>
    </w:p>
    <w:p w:rsidR="008B6FB8" w:rsidRDefault="00A8752A">
      <w:pPr>
        <w:pStyle w:val="Default"/>
        <w:spacing w:line="276" w:lineRule="auto"/>
        <w:ind w:left="1982" w:hanging="31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Pr>
          <w:rFonts w:ascii="Times New Roman" w:hAnsi="Times New Roman" w:cs="Times New Roman"/>
          <w:color w:val="auto"/>
          <w:sz w:val="28"/>
          <w:szCs w:val="28"/>
        </w:rPr>
        <w:t>教學內容採「全學期」授課方式進行規劃，並納入學校課程計畫。</w:t>
      </w:r>
    </w:p>
    <w:p w:rsidR="008B6FB8" w:rsidRDefault="00A8752A">
      <w:pPr>
        <w:pStyle w:val="Default"/>
        <w:spacing w:line="276" w:lineRule="auto"/>
        <w:ind w:left="1982" w:hanging="31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Pr>
          <w:rFonts w:ascii="Times New Roman" w:hAnsi="Times New Roman" w:cs="Times New Roman"/>
          <w:color w:val="auto"/>
          <w:sz w:val="28"/>
          <w:szCs w:val="28"/>
        </w:rPr>
        <w:t>該課程至少六分之一由國外姊妹校教師，採線上視訊教學方式授課，並由本國教師予以同步指導學生學習。</w:t>
      </w:r>
    </w:p>
    <w:p w:rsidR="008B6FB8" w:rsidRDefault="00A8752A">
      <w:pPr>
        <w:pStyle w:val="Default"/>
        <w:spacing w:line="276" w:lineRule="auto"/>
        <w:ind w:left="1904" w:hanging="22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Pr>
          <w:rFonts w:ascii="Times New Roman" w:hAnsi="Times New Roman" w:cs="Times New Roman"/>
          <w:color w:val="auto"/>
          <w:sz w:val="28"/>
          <w:szCs w:val="28"/>
        </w:rPr>
        <w:t>學生學習之評量方式，由雙方教師共同訂定標準。</w:t>
      </w:r>
    </w:p>
    <w:p w:rsidR="008B6FB8" w:rsidRDefault="00A8752A">
      <w:pPr>
        <w:pStyle w:val="Default"/>
        <w:spacing w:line="276" w:lineRule="auto"/>
        <w:ind w:left="1113" w:hanging="547"/>
        <w:jc w:val="both"/>
      </w:pPr>
      <w:r>
        <w:rPr>
          <w:rFonts w:cs="SimSun"/>
          <w:color w:val="auto"/>
          <w:spacing w:val="-9"/>
          <w:sz w:val="28"/>
          <w:szCs w:val="28"/>
        </w:rPr>
        <w:t>四、</w:t>
      </w:r>
      <w:r>
        <w:rPr>
          <w:rFonts w:ascii="Times New Roman" w:hAnsi="Times New Roman" w:cs="Times New Roman"/>
          <w:color w:val="auto"/>
          <w:sz w:val="28"/>
          <w:szCs w:val="28"/>
        </w:rPr>
        <w:t>學校規劃線上教學之時間，得依校內條件或交流國家之時差等因素，彈性調整。</w:t>
      </w:r>
    </w:p>
    <w:p w:rsidR="008B6FB8" w:rsidRDefault="00A8752A">
      <w:pPr>
        <w:pStyle w:val="Default"/>
        <w:spacing w:line="276" w:lineRule="auto"/>
        <w:ind w:left="1132" w:hanging="566"/>
        <w:jc w:val="both"/>
        <w:rPr>
          <w:rFonts w:ascii="Times New Roman" w:hAnsi="Times New Roman" w:cs="Times New Roman"/>
          <w:color w:val="auto"/>
          <w:sz w:val="28"/>
          <w:szCs w:val="28"/>
        </w:rPr>
      </w:pPr>
      <w:r>
        <w:rPr>
          <w:rFonts w:ascii="Times New Roman" w:hAnsi="Times New Roman" w:cs="Times New Roman"/>
          <w:color w:val="auto"/>
          <w:sz w:val="28"/>
          <w:szCs w:val="28"/>
        </w:rPr>
        <w:t>五、各校得依校內條件或交流國家之需求等因素，與國外學校互惠進行華語文交流。</w:t>
      </w:r>
    </w:p>
    <w:p w:rsidR="008B6FB8" w:rsidRDefault="008B6FB8">
      <w:pPr>
        <w:pStyle w:val="Default"/>
        <w:spacing w:line="276" w:lineRule="auto"/>
        <w:ind w:left="1132" w:hanging="566"/>
        <w:jc w:val="both"/>
        <w:rPr>
          <w:rFonts w:ascii="Times New Roman" w:hAnsi="Times New Roman" w:cs="Times New Roman"/>
          <w:color w:val="auto"/>
          <w:sz w:val="28"/>
          <w:szCs w:val="28"/>
        </w:rPr>
      </w:pPr>
    </w:p>
    <w:p w:rsidR="008B6FB8" w:rsidRDefault="00A8752A">
      <w:pPr>
        <w:pStyle w:val="a3"/>
        <w:spacing w:line="276" w:lineRule="auto"/>
        <w:jc w:val="both"/>
      </w:pPr>
      <w:r>
        <w:rPr>
          <w:rFonts w:ascii="標楷體" w:eastAsia="標楷體" w:hAnsi="標楷體"/>
          <w:b/>
          <w:bCs/>
          <w:sz w:val="28"/>
          <w:szCs w:val="28"/>
        </w:rPr>
        <w:t>柒、補助</w:t>
      </w:r>
      <w:r>
        <w:rPr>
          <w:rFonts w:ascii="標楷體" w:eastAsia="標楷體" w:hAnsi="標楷體"/>
          <w:sz w:val="28"/>
          <w:szCs w:val="28"/>
        </w:rPr>
        <w:t xml:space="preserve"> </w:t>
      </w:r>
    </w:p>
    <w:p w:rsidR="008B6FB8" w:rsidRDefault="00A8752A">
      <w:pPr>
        <w:pStyle w:val="a3"/>
        <w:spacing w:line="276" w:lineRule="auto"/>
        <w:ind w:left="1129" w:hanging="563"/>
        <w:jc w:val="both"/>
        <w:rPr>
          <w:rFonts w:ascii="Times New Roman" w:eastAsia="標楷體" w:hAnsi="Times New Roman"/>
          <w:sz w:val="28"/>
          <w:szCs w:val="28"/>
        </w:rPr>
      </w:pPr>
      <w:r>
        <w:rPr>
          <w:rFonts w:ascii="Times New Roman" w:eastAsia="標楷體" w:hAnsi="Times New Roman"/>
          <w:sz w:val="28"/>
          <w:szCs w:val="28"/>
        </w:rPr>
        <w:t>一、本計畫補助每校資本門經費，以新臺幣（以下同）</w:t>
      </w:r>
      <w:r>
        <w:rPr>
          <w:rFonts w:ascii="Times New Roman" w:eastAsia="標楷體" w:hAnsi="Times New Roman"/>
          <w:sz w:val="28"/>
          <w:szCs w:val="28"/>
        </w:rPr>
        <w:t>60</w:t>
      </w:r>
      <w:r>
        <w:rPr>
          <w:rFonts w:ascii="Times New Roman" w:eastAsia="標楷體" w:hAnsi="Times New Roman"/>
          <w:sz w:val="28"/>
          <w:szCs w:val="28"/>
        </w:rPr>
        <w:t>萬元為限；經常門經費，以</w:t>
      </w:r>
      <w:r>
        <w:rPr>
          <w:rFonts w:ascii="Times New Roman" w:eastAsia="標楷體" w:hAnsi="Times New Roman"/>
          <w:sz w:val="28"/>
          <w:szCs w:val="28"/>
        </w:rPr>
        <w:t>20</w:t>
      </w:r>
      <w:r>
        <w:rPr>
          <w:rFonts w:ascii="Times New Roman" w:eastAsia="標楷體" w:hAnsi="Times New Roman"/>
          <w:sz w:val="28"/>
          <w:szCs w:val="28"/>
        </w:rPr>
        <w:t>萬元為限；補助項目包含研發教材與視訊交流所需設備費及</w:t>
      </w:r>
      <w:bookmarkStart w:id="2" w:name="_Hlk69995711"/>
      <w:r>
        <w:rPr>
          <w:rFonts w:ascii="Times New Roman" w:eastAsia="標楷體" w:hAnsi="Times New Roman"/>
          <w:sz w:val="28"/>
          <w:szCs w:val="28"/>
        </w:rPr>
        <w:t>學校衍生之行政人力之工作費或工讀費。</w:t>
      </w:r>
      <w:bookmarkEnd w:id="2"/>
    </w:p>
    <w:p w:rsidR="008B6FB8" w:rsidRDefault="00A8752A">
      <w:pPr>
        <w:pStyle w:val="a3"/>
        <w:spacing w:line="276" w:lineRule="auto"/>
        <w:ind w:left="1129" w:hanging="563"/>
        <w:jc w:val="both"/>
        <w:rPr>
          <w:rFonts w:ascii="Times New Roman" w:eastAsia="標楷體" w:hAnsi="Times New Roman"/>
          <w:sz w:val="28"/>
          <w:szCs w:val="28"/>
        </w:rPr>
      </w:pPr>
      <w:r>
        <w:rPr>
          <w:rFonts w:ascii="Times New Roman" w:eastAsia="標楷體" w:hAnsi="Times New Roman"/>
          <w:sz w:val="28"/>
          <w:szCs w:val="28"/>
        </w:rPr>
        <w:t>二、補助經費應使用於第陸點所定事項；資本門經費，以補助學校申辦本計畫第一年為限。</w:t>
      </w:r>
      <w:r>
        <w:rPr>
          <w:rFonts w:ascii="Times New Roman" w:eastAsia="標楷體" w:hAnsi="Times New Roman"/>
          <w:sz w:val="28"/>
          <w:szCs w:val="28"/>
        </w:rPr>
        <w:t xml:space="preserve"> </w:t>
      </w:r>
    </w:p>
    <w:p w:rsidR="008B6FB8" w:rsidRDefault="00A8752A">
      <w:pPr>
        <w:pStyle w:val="a3"/>
        <w:spacing w:line="276" w:lineRule="auto"/>
        <w:ind w:left="1129" w:hanging="563"/>
        <w:jc w:val="both"/>
        <w:rPr>
          <w:rFonts w:ascii="Times New Roman" w:eastAsia="標楷體" w:hAnsi="Times New Roman"/>
          <w:sz w:val="28"/>
          <w:szCs w:val="28"/>
        </w:rPr>
      </w:pPr>
      <w:r>
        <w:rPr>
          <w:rFonts w:ascii="Times New Roman" w:eastAsia="標楷體" w:hAnsi="Times New Roman"/>
          <w:sz w:val="28"/>
          <w:szCs w:val="28"/>
        </w:rPr>
        <w:t>三、本署將依「中央對直轄市及縣（市）政府補助辦法」第</w:t>
      </w:r>
      <w:r>
        <w:rPr>
          <w:rFonts w:ascii="Times New Roman" w:eastAsia="標楷體" w:hAnsi="Times New Roman"/>
          <w:sz w:val="28"/>
          <w:szCs w:val="28"/>
        </w:rPr>
        <w:t>9</w:t>
      </w:r>
      <w:r>
        <w:rPr>
          <w:rFonts w:ascii="Times New Roman" w:eastAsia="標楷體" w:hAnsi="Times New Roman"/>
          <w:sz w:val="28"/>
          <w:szCs w:val="28"/>
        </w:rPr>
        <w:t>條規定，依各地方政府財力級次給予不同補助比率，補助比率最高上限為百分之九十。第一級者，最高補助百分之五十；第二級者，百分之六十；第三級者，百分之七十；第四級者，百分之八十；第五級者，百分之九十。</w:t>
      </w:r>
    </w:p>
    <w:p w:rsidR="008B6FB8" w:rsidRDefault="008B6FB8">
      <w:pPr>
        <w:pStyle w:val="a3"/>
        <w:spacing w:line="276" w:lineRule="auto"/>
        <w:jc w:val="both"/>
        <w:rPr>
          <w:rFonts w:ascii="標楷體" w:eastAsia="標楷體" w:hAnsi="標楷體"/>
          <w:sz w:val="28"/>
          <w:szCs w:val="28"/>
        </w:rPr>
      </w:pPr>
    </w:p>
    <w:p w:rsidR="008B6FB8" w:rsidRDefault="00A8752A">
      <w:pPr>
        <w:pStyle w:val="a3"/>
        <w:spacing w:line="276" w:lineRule="auto"/>
        <w:jc w:val="both"/>
        <w:rPr>
          <w:rFonts w:ascii="標楷體" w:eastAsia="標楷體" w:hAnsi="標楷體"/>
          <w:b/>
          <w:bCs/>
          <w:sz w:val="28"/>
          <w:szCs w:val="28"/>
        </w:rPr>
      </w:pPr>
      <w:r>
        <w:rPr>
          <w:rFonts w:ascii="標楷體" w:eastAsia="標楷體" w:hAnsi="標楷體"/>
          <w:b/>
          <w:bCs/>
          <w:sz w:val="28"/>
          <w:szCs w:val="28"/>
        </w:rPr>
        <w:t>捌、經費請撥及核銷</w:t>
      </w:r>
    </w:p>
    <w:p w:rsidR="008B6FB8" w:rsidRDefault="00A8752A">
      <w:pPr>
        <w:pStyle w:val="a3"/>
        <w:spacing w:line="276" w:lineRule="auto"/>
        <w:ind w:left="1129" w:hanging="563"/>
        <w:jc w:val="both"/>
        <w:rPr>
          <w:rFonts w:ascii="Times New Roman" w:eastAsia="標楷體" w:hAnsi="Times New Roman"/>
          <w:sz w:val="28"/>
          <w:szCs w:val="28"/>
        </w:rPr>
      </w:pPr>
      <w:r>
        <w:rPr>
          <w:rFonts w:ascii="Times New Roman" w:eastAsia="標楷體" w:hAnsi="Times New Roman"/>
          <w:sz w:val="28"/>
          <w:szCs w:val="28"/>
        </w:rPr>
        <w:t>一、本計畫補助經費之請撥、支用、核銷及結報，依教育部補</w:t>
      </w:r>
      <w:r>
        <w:rPr>
          <w:rFonts w:ascii="Times New Roman" w:eastAsia="標楷體" w:hAnsi="Times New Roman"/>
          <w:sz w:val="28"/>
          <w:szCs w:val="28"/>
        </w:rPr>
        <w:t>(</w:t>
      </w:r>
      <w:r>
        <w:rPr>
          <w:rFonts w:ascii="Times New Roman" w:eastAsia="標楷體" w:hAnsi="Times New Roman"/>
          <w:sz w:val="28"/>
          <w:szCs w:val="28"/>
        </w:rPr>
        <w:t>捐</w:t>
      </w:r>
      <w:r>
        <w:rPr>
          <w:rFonts w:ascii="Times New Roman" w:eastAsia="標楷體" w:hAnsi="Times New Roman"/>
          <w:sz w:val="28"/>
          <w:szCs w:val="28"/>
        </w:rPr>
        <w:t>)</w:t>
      </w:r>
      <w:r>
        <w:rPr>
          <w:rFonts w:ascii="Times New Roman" w:eastAsia="標楷體" w:hAnsi="Times New Roman"/>
          <w:sz w:val="28"/>
          <w:szCs w:val="28"/>
        </w:rPr>
        <w:t>助及委辦經費核撥結報作業要點之規定辦理。</w:t>
      </w:r>
    </w:p>
    <w:p w:rsidR="008B6FB8" w:rsidRDefault="00A8752A">
      <w:pPr>
        <w:pStyle w:val="a3"/>
        <w:spacing w:line="276" w:lineRule="auto"/>
        <w:ind w:left="1129" w:hanging="563"/>
        <w:jc w:val="both"/>
        <w:rPr>
          <w:rFonts w:ascii="Times New Roman" w:eastAsia="標楷體" w:hAnsi="Times New Roman"/>
          <w:sz w:val="28"/>
          <w:szCs w:val="28"/>
        </w:rPr>
      </w:pPr>
      <w:r>
        <w:rPr>
          <w:rFonts w:ascii="Times New Roman" w:eastAsia="標楷體" w:hAnsi="Times New Roman"/>
          <w:sz w:val="28"/>
          <w:szCs w:val="28"/>
        </w:rPr>
        <w:t>二、前項經費執行有結餘者，應全數繳回本署。</w:t>
      </w:r>
    </w:p>
    <w:p w:rsidR="008B6FB8" w:rsidRDefault="00A8752A">
      <w:pPr>
        <w:pStyle w:val="a3"/>
        <w:spacing w:line="276" w:lineRule="auto"/>
        <w:jc w:val="both"/>
        <w:rPr>
          <w:rFonts w:ascii="標楷體" w:eastAsia="標楷體" w:hAnsi="標楷體"/>
          <w:sz w:val="28"/>
          <w:szCs w:val="28"/>
        </w:rPr>
      </w:pPr>
      <w:r>
        <w:rPr>
          <w:rFonts w:ascii="標楷體" w:eastAsia="標楷體" w:hAnsi="標楷體"/>
          <w:sz w:val="28"/>
          <w:szCs w:val="28"/>
        </w:rPr>
        <w:t xml:space="preserve">     </w:t>
      </w:r>
    </w:p>
    <w:p w:rsidR="008B6FB8" w:rsidRDefault="00A8752A">
      <w:pPr>
        <w:pStyle w:val="a3"/>
        <w:spacing w:line="276" w:lineRule="auto"/>
        <w:jc w:val="both"/>
        <w:rPr>
          <w:rFonts w:ascii="標楷體" w:eastAsia="標楷體" w:hAnsi="標楷體"/>
          <w:b/>
          <w:bCs/>
          <w:sz w:val="28"/>
          <w:szCs w:val="28"/>
        </w:rPr>
      </w:pPr>
      <w:r>
        <w:rPr>
          <w:rFonts w:ascii="標楷體" w:eastAsia="標楷體" w:hAnsi="標楷體"/>
          <w:b/>
          <w:bCs/>
          <w:sz w:val="28"/>
          <w:szCs w:val="28"/>
        </w:rPr>
        <w:t>玖、成效考核、督導及獎勵</w:t>
      </w:r>
    </w:p>
    <w:p w:rsidR="008B6FB8" w:rsidRDefault="00A8752A">
      <w:pPr>
        <w:pStyle w:val="a3"/>
        <w:spacing w:line="276" w:lineRule="auto"/>
        <w:ind w:left="1132" w:hanging="563"/>
        <w:jc w:val="both"/>
        <w:rPr>
          <w:rFonts w:ascii="標楷體" w:eastAsia="標楷體" w:hAnsi="標楷體"/>
          <w:sz w:val="28"/>
          <w:szCs w:val="28"/>
        </w:rPr>
      </w:pPr>
      <w:r>
        <w:rPr>
          <w:rFonts w:ascii="標楷體" w:eastAsia="標楷體" w:hAnsi="標楷體"/>
          <w:sz w:val="28"/>
          <w:szCs w:val="28"/>
        </w:rPr>
        <w:t>一、本署得邀集學者專家及學校、機關代表組成輔導團，由本署指定學校，分區至學校輔導及訪視（包括入班觀課）。</w:t>
      </w:r>
    </w:p>
    <w:p w:rsidR="008B6FB8" w:rsidRDefault="00A8752A">
      <w:pPr>
        <w:pStyle w:val="a3"/>
        <w:spacing w:line="276" w:lineRule="auto"/>
        <w:ind w:left="1135" w:hanging="566"/>
        <w:jc w:val="both"/>
        <w:rPr>
          <w:rFonts w:ascii="Times New Roman" w:eastAsia="標楷體" w:hAnsi="Times New Roman"/>
          <w:sz w:val="28"/>
          <w:szCs w:val="28"/>
        </w:rPr>
      </w:pPr>
      <w:r>
        <w:rPr>
          <w:rFonts w:ascii="Times New Roman" w:eastAsia="標楷體" w:hAnsi="Times New Roman"/>
          <w:sz w:val="28"/>
          <w:szCs w:val="28"/>
        </w:rPr>
        <w:t>二、學校每學期應邀請</w:t>
      </w:r>
      <w:r>
        <w:rPr>
          <w:rFonts w:ascii="Times New Roman" w:eastAsia="標楷體" w:hAnsi="Times New Roman"/>
          <w:sz w:val="28"/>
          <w:szCs w:val="28"/>
        </w:rPr>
        <w:t>1</w:t>
      </w:r>
      <w:r>
        <w:rPr>
          <w:rFonts w:ascii="Times New Roman" w:eastAsia="標楷體" w:hAnsi="Times New Roman"/>
          <w:sz w:val="28"/>
          <w:szCs w:val="28"/>
        </w:rPr>
        <w:t>至</w:t>
      </w:r>
      <w:r>
        <w:rPr>
          <w:rFonts w:ascii="Times New Roman" w:eastAsia="標楷體" w:hAnsi="Times New Roman"/>
          <w:sz w:val="28"/>
          <w:szCs w:val="28"/>
        </w:rPr>
        <w:t>2</w:t>
      </w:r>
      <w:r>
        <w:rPr>
          <w:rFonts w:ascii="Times New Roman" w:eastAsia="標楷體" w:hAnsi="Times New Roman"/>
          <w:sz w:val="28"/>
          <w:szCs w:val="28"/>
        </w:rPr>
        <w:t>位區域輔導委員蒞校，進行實地輔導至少一次。</w:t>
      </w:r>
    </w:p>
    <w:p w:rsidR="008B6FB8" w:rsidRDefault="00A8752A">
      <w:pPr>
        <w:pStyle w:val="a3"/>
        <w:spacing w:line="276" w:lineRule="auto"/>
        <w:ind w:left="1135" w:hanging="566"/>
        <w:jc w:val="both"/>
      </w:pPr>
      <w:r>
        <w:rPr>
          <w:rFonts w:ascii="Times New Roman" w:eastAsia="標楷體" w:hAnsi="Times New Roman"/>
          <w:sz w:val="28"/>
          <w:szCs w:val="28"/>
        </w:rPr>
        <w:t>三、學校每學期應參與本署舉辦之增能工作坊、校際觀摩及</w:t>
      </w:r>
      <w:r>
        <w:rPr>
          <w:rFonts w:ascii="標楷體" w:eastAsia="標楷體" w:hAnsi="標楷體"/>
          <w:sz w:val="28"/>
          <w:szCs w:val="28"/>
        </w:rPr>
        <w:t>期末</w:t>
      </w:r>
      <w:r>
        <w:rPr>
          <w:rFonts w:ascii="Times New Roman" w:eastAsia="標楷體" w:hAnsi="Times New Roman"/>
          <w:sz w:val="28"/>
          <w:szCs w:val="28"/>
        </w:rPr>
        <w:t>成果分享會。</w:t>
      </w:r>
    </w:p>
    <w:p w:rsidR="008B6FB8" w:rsidRDefault="00A8752A">
      <w:pPr>
        <w:pStyle w:val="a3"/>
        <w:spacing w:line="276" w:lineRule="auto"/>
        <w:ind w:left="1135" w:hanging="566"/>
        <w:jc w:val="both"/>
        <w:rPr>
          <w:rFonts w:ascii="標楷體" w:eastAsia="標楷體" w:hAnsi="標楷體"/>
          <w:sz w:val="28"/>
          <w:szCs w:val="28"/>
        </w:rPr>
      </w:pPr>
      <w:r>
        <w:rPr>
          <w:rFonts w:ascii="標楷體" w:eastAsia="標楷體" w:hAnsi="標楷體"/>
          <w:sz w:val="28"/>
          <w:szCs w:val="28"/>
        </w:rPr>
        <w:t>四、學校涉及引用他人著作內容、圖片、軟體、影音檔及其他相關文件</w:t>
      </w:r>
      <w:r>
        <w:rPr>
          <w:rFonts w:ascii="標楷體" w:eastAsia="標楷體" w:hAnsi="標楷體"/>
          <w:sz w:val="28"/>
          <w:szCs w:val="28"/>
        </w:rPr>
        <w:t>、資料者，應依著作權法相關規定辦理；其有不當引用，經檢舉查證屬實者，本署將廢止補助處分。</w:t>
      </w:r>
    </w:p>
    <w:p w:rsidR="008B6FB8" w:rsidRDefault="00A8752A">
      <w:pPr>
        <w:pStyle w:val="a3"/>
        <w:spacing w:line="276" w:lineRule="auto"/>
        <w:ind w:left="1132" w:hanging="563"/>
        <w:jc w:val="both"/>
        <w:rPr>
          <w:rFonts w:ascii="標楷體" w:eastAsia="標楷體" w:hAnsi="標楷體"/>
          <w:sz w:val="28"/>
          <w:szCs w:val="28"/>
        </w:rPr>
      </w:pPr>
      <w:r>
        <w:rPr>
          <w:rFonts w:ascii="標楷體" w:eastAsia="標楷體" w:hAnsi="標楷體"/>
          <w:sz w:val="28"/>
          <w:szCs w:val="28"/>
        </w:rPr>
        <w:t>五、學校及其教師執行本計畫績效卓著者，由本署或直轄市、縣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政府敘獎。</w:t>
      </w:r>
      <w:r>
        <w:rPr>
          <w:rFonts w:ascii="標楷體" w:eastAsia="標楷體" w:hAnsi="標楷體"/>
          <w:sz w:val="28"/>
          <w:szCs w:val="28"/>
        </w:rPr>
        <w:t xml:space="preserve">  </w:t>
      </w:r>
    </w:p>
    <w:p w:rsidR="008B6FB8" w:rsidRDefault="008B6FB8">
      <w:pPr>
        <w:pStyle w:val="a3"/>
        <w:spacing w:line="276" w:lineRule="auto"/>
        <w:ind w:firstLine="561"/>
        <w:jc w:val="both"/>
        <w:rPr>
          <w:rFonts w:ascii="標楷體" w:eastAsia="標楷體" w:hAnsi="標楷體"/>
          <w:b/>
          <w:bCs/>
          <w:sz w:val="28"/>
          <w:szCs w:val="28"/>
        </w:rPr>
      </w:pPr>
    </w:p>
    <w:p w:rsidR="008B6FB8" w:rsidRDefault="008B6FB8">
      <w:pPr>
        <w:pStyle w:val="a3"/>
        <w:spacing w:line="276" w:lineRule="auto"/>
        <w:ind w:firstLine="561"/>
        <w:jc w:val="both"/>
        <w:rPr>
          <w:rFonts w:ascii="標楷體" w:eastAsia="標楷體" w:hAnsi="標楷體"/>
          <w:b/>
          <w:bCs/>
          <w:sz w:val="28"/>
          <w:szCs w:val="28"/>
        </w:rPr>
      </w:pPr>
    </w:p>
    <w:p w:rsidR="008B6FB8" w:rsidRDefault="00A8752A">
      <w:pPr>
        <w:pStyle w:val="a3"/>
        <w:spacing w:line="276" w:lineRule="auto"/>
        <w:jc w:val="both"/>
        <w:rPr>
          <w:rFonts w:ascii="標楷體" w:eastAsia="標楷體" w:hAnsi="標楷體"/>
          <w:b/>
          <w:bCs/>
          <w:sz w:val="28"/>
          <w:szCs w:val="28"/>
        </w:rPr>
      </w:pPr>
      <w:r>
        <w:rPr>
          <w:rFonts w:ascii="標楷體" w:eastAsia="標楷體" w:hAnsi="標楷體"/>
          <w:b/>
          <w:bCs/>
          <w:sz w:val="28"/>
          <w:szCs w:val="28"/>
        </w:rPr>
        <w:t>拾、注意事項</w:t>
      </w:r>
    </w:p>
    <w:p w:rsidR="008B6FB8" w:rsidRDefault="00A8752A">
      <w:pPr>
        <w:pStyle w:val="a3"/>
        <w:spacing w:line="276" w:lineRule="auto"/>
        <w:ind w:left="1129" w:hanging="563"/>
        <w:jc w:val="both"/>
        <w:rPr>
          <w:rFonts w:ascii="Times New Roman" w:eastAsia="標楷體" w:hAnsi="Times New Roman"/>
          <w:sz w:val="28"/>
          <w:szCs w:val="28"/>
        </w:rPr>
      </w:pPr>
      <w:bookmarkStart w:id="3" w:name="_Hlk68783952"/>
      <w:r>
        <w:rPr>
          <w:rFonts w:ascii="Times New Roman" w:eastAsia="標楷體" w:hAnsi="Times New Roman"/>
          <w:sz w:val="28"/>
          <w:szCs w:val="28"/>
        </w:rPr>
        <w:t>一、學校應填寫「創用</w:t>
      </w:r>
      <w:r>
        <w:rPr>
          <w:rFonts w:ascii="Times New Roman" w:eastAsia="標楷體" w:hAnsi="Times New Roman"/>
          <w:sz w:val="28"/>
          <w:szCs w:val="28"/>
        </w:rPr>
        <w:t>CC</w:t>
      </w:r>
      <w:r>
        <w:rPr>
          <w:rFonts w:ascii="Times New Roman" w:eastAsia="標楷體" w:hAnsi="Times New Roman"/>
          <w:sz w:val="28"/>
          <w:szCs w:val="28"/>
        </w:rPr>
        <w:t>授權同意書」（如附件二），授權本署於符合教學目的之範圍內無償使用其成果報告書、教學影音資料、教材、教案及其他相關文件、資料。</w:t>
      </w:r>
    </w:p>
    <w:p w:rsidR="008B6FB8" w:rsidRDefault="00A8752A">
      <w:pPr>
        <w:pStyle w:val="a3"/>
        <w:spacing w:line="276" w:lineRule="auto"/>
        <w:ind w:left="1129" w:hanging="563"/>
        <w:jc w:val="both"/>
        <w:rPr>
          <w:rFonts w:ascii="Times New Roman" w:eastAsia="標楷體" w:hAnsi="Times New Roman"/>
          <w:sz w:val="28"/>
          <w:szCs w:val="28"/>
        </w:rPr>
      </w:pPr>
      <w:r>
        <w:rPr>
          <w:rFonts w:ascii="Times New Roman" w:eastAsia="標楷體" w:hAnsi="Times New Roman"/>
          <w:sz w:val="28"/>
          <w:szCs w:val="28"/>
        </w:rPr>
        <w:t>二、學校依本計畫拍攝之學生或教職員工照片、影片有公開之必要者，應取得各該人員之書面同意；學生為未成年者，應取得家長之書面同意。書面同意資料，應妥善保存。</w:t>
      </w:r>
    </w:p>
    <w:p w:rsidR="008B6FB8" w:rsidRDefault="00A8752A">
      <w:pPr>
        <w:pStyle w:val="a3"/>
        <w:spacing w:line="276" w:lineRule="auto"/>
        <w:ind w:left="1129" w:hanging="563"/>
        <w:jc w:val="both"/>
        <w:rPr>
          <w:rFonts w:ascii="Times New Roman" w:eastAsia="標楷體" w:hAnsi="Times New Roman"/>
          <w:sz w:val="28"/>
          <w:szCs w:val="28"/>
        </w:rPr>
      </w:pPr>
      <w:r>
        <w:rPr>
          <w:rFonts w:ascii="Times New Roman" w:eastAsia="標楷體" w:hAnsi="Times New Roman"/>
          <w:sz w:val="28"/>
          <w:szCs w:val="28"/>
        </w:rPr>
        <w:t>三、學校於計畫期程結束</w:t>
      </w:r>
      <w:r>
        <w:rPr>
          <w:rFonts w:ascii="Times New Roman" w:eastAsia="標楷體" w:hAnsi="Times New Roman"/>
          <w:sz w:val="28"/>
          <w:szCs w:val="28"/>
        </w:rPr>
        <w:t>前須完成實施之教材教案</w:t>
      </w:r>
      <w:r>
        <w:rPr>
          <w:rFonts w:ascii="Times New Roman" w:eastAsia="標楷體" w:hAnsi="Times New Roman"/>
          <w:sz w:val="28"/>
          <w:szCs w:val="28"/>
        </w:rPr>
        <w:t>(</w:t>
      </w:r>
      <w:r>
        <w:rPr>
          <w:rFonts w:ascii="Times New Roman" w:eastAsia="標楷體" w:hAnsi="Times New Roman"/>
          <w:sz w:val="28"/>
          <w:szCs w:val="28"/>
        </w:rPr>
        <w:t>詳案</w:t>
      </w:r>
      <w:r>
        <w:rPr>
          <w:rFonts w:ascii="Times New Roman" w:eastAsia="標楷體" w:hAnsi="Times New Roman"/>
          <w:sz w:val="28"/>
          <w:szCs w:val="28"/>
        </w:rPr>
        <w:t>)</w:t>
      </w:r>
      <w:r>
        <w:rPr>
          <w:rFonts w:ascii="Times New Roman" w:eastAsia="標楷體" w:hAnsi="Times New Roman"/>
          <w:sz w:val="28"/>
          <w:szCs w:val="28"/>
        </w:rPr>
        <w:t>，並附於成果報告中；因本計畫所產出之教案、學習單、教材、教學錄影檔，應無償授權本署於符合教學目的之範圍內，重製、使用及上傳至教學平臺，以供本計畫推廣及分享。。</w:t>
      </w:r>
    </w:p>
    <w:bookmarkEnd w:id="3"/>
    <w:p w:rsidR="008B6FB8" w:rsidRDefault="008B6FB8">
      <w:pPr>
        <w:pStyle w:val="a3"/>
        <w:spacing w:line="276" w:lineRule="auto"/>
        <w:jc w:val="both"/>
        <w:rPr>
          <w:rFonts w:ascii="標楷體" w:eastAsia="標楷體" w:hAnsi="標楷體"/>
          <w:color w:val="000000"/>
          <w:sz w:val="28"/>
          <w:szCs w:val="28"/>
        </w:rPr>
        <w:sectPr w:rsidR="008B6FB8">
          <w:footerReference w:type="default" r:id="rId7"/>
          <w:pgSz w:w="12240" w:h="15840"/>
          <w:pgMar w:top="1440" w:right="1440" w:bottom="1440" w:left="1440" w:header="708" w:footer="708" w:gutter="0"/>
          <w:cols w:space="720"/>
        </w:sectPr>
      </w:pPr>
    </w:p>
    <w:p w:rsidR="008B6FB8" w:rsidRDefault="00A8752A">
      <w:pPr>
        <w:widowControl w:val="0"/>
        <w:autoSpaceDE w:val="0"/>
        <w:jc w:val="cente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-334642</wp:posOffset>
                </wp:positionV>
                <wp:extent cx="701043" cy="302264"/>
                <wp:effectExtent l="0" t="0" r="22857" b="21586"/>
                <wp:wrapNone/>
                <wp:docPr id="4" name="文字方塊 1"/>
                <wp:cNvGraphicFramePr/>
                <a:graphic xmlns:a="http://schemas.openxmlformats.org/drawingml/2006/main">
                  <a:graphicData uri="http://schemas.microsoft.com/office/word/2010/wordprocessingShape">
                    <wps:wsp>
                      <wps:cNvSpPr txBox="1"/>
                      <wps:spPr>
                        <a:xfrm>
                          <a:off x="0" y="0"/>
                          <a:ext cx="701043" cy="302264"/>
                        </a:xfrm>
                        <a:prstGeom prst="rect">
                          <a:avLst/>
                        </a:prstGeom>
                        <a:solidFill>
                          <a:srgbClr val="FFFFFF"/>
                        </a:solidFill>
                        <a:ln w="6345">
                          <a:solidFill>
                            <a:srgbClr val="000000"/>
                          </a:solidFill>
                          <a:prstDash val="solid"/>
                        </a:ln>
                      </wps:spPr>
                      <wps:txbx>
                        <w:txbxContent>
                          <w:p w:rsidR="008B6FB8" w:rsidRDefault="00A8752A">
                            <w:pP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26.35pt;width:55.2pt;height:23.8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" strokeweight=".17625mm">
                <v:textbox>
                  <w:txbxContent>
                    <w:p w:rsidR="008B6FB8" w:rsidRDefault="00A8752A">
                      <w:pPr>
                        <w:rPr>
                          <w:rFonts w:ascii="標楷體" w:eastAsia="標楷體" w:hAnsi="標楷體"/>
                        </w:rPr>
                      </w:pPr>
                      <w:r>
                        <w:rPr>
                          <w:rFonts w:ascii="標楷體" w:eastAsia="標楷體" w:hAnsi="標楷體"/>
                        </w:rPr>
                        <w:t>附件一</w:t>
                      </w:r>
                    </w:p>
                  </w:txbxContent>
                </v:textbox>
                <w10:wrap anchorx="margin"/>
              </v:shape>
            </w:pict>
          </mc:Fallback>
        </mc:AlternateContent>
      </w:r>
    </w:p>
    <w:p w:rsidR="008B6FB8" w:rsidRDefault="00A8752A">
      <w:pPr>
        <w:widowControl w:val="0"/>
        <w:autoSpaceDE w:val="0"/>
        <w:jc w:val="center"/>
        <w:rPr>
          <w:rFonts w:ascii="Times New Roman" w:eastAsia="標楷體" w:hAnsi="Times New Roman"/>
          <w:b/>
          <w:sz w:val="40"/>
          <w:szCs w:val="36"/>
        </w:rPr>
      </w:pPr>
      <w:r>
        <w:rPr>
          <w:rFonts w:ascii="Times New Roman" w:eastAsia="標楷體" w:hAnsi="Times New Roman"/>
          <w:b/>
          <w:sz w:val="40"/>
          <w:szCs w:val="36"/>
        </w:rPr>
        <w:t>110</w:t>
      </w:r>
      <w:r>
        <w:rPr>
          <w:rFonts w:ascii="Times New Roman" w:eastAsia="標楷體" w:hAnsi="Times New Roman"/>
          <w:b/>
          <w:sz w:val="40"/>
          <w:szCs w:val="36"/>
        </w:rPr>
        <w:t>學年度</w:t>
      </w:r>
    </w:p>
    <w:p w:rsidR="008B6FB8" w:rsidRDefault="008B6FB8">
      <w:pPr>
        <w:widowControl w:val="0"/>
        <w:autoSpaceDE w:val="0"/>
        <w:jc w:val="center"/>
        <w:rPr>
          <w:rFonts w:ascii="標楷體" w:eastAsia="標楷體" w:hAnsi="標楷體" w:cs="標楷體"/>
          <w:color w:val="000000"/>
          <w:sz w:val="36"/>
          <w:szCs w:val="32"/>
        </w:rPr>
      </w:pPr>
    </w:p>
    <w:p w:rsidR="008B6FB8" w:rsidRDefault="00A8752A">
      <w:pPr>
        <w:widowControl w:val="0"/>
        <w:autoSpaceDE w:val="0"/>
        <w:spacing w:line="360" w:lineRule="auto"/>
        <w:jc w:val="center"/>
      </w:pPr>
      <w:r>
        <w:rPr>
          <w:rFonts w:ascii="標楷體" w:eastAsia="標楷體" w:hAnsi="標楷體" w:cs="標楷體"/>
          <w:b/>
          <w:sz w:val="40"/>
          <w:szCs w:val="36"/>
        </w:rPr>
        <w:t>教育部國民及</w:t>
      </w:r>
      <w:r>
        <w:rPr>
          <w:rFonts w:ascii="Times New Roman" w:eastAsia="標楷體" w:hAnsi="Times New Roman"/>
          <w:b/>
          <w:sz w:val="40"/>
          <w:szCs w:val="36"/>
        </w:rPr>
        <w:t>學前教育署補助高級中等學校</w:t>
      </w:r>
    </w:p>
    <w:p w:rsidR="008B6FB8" w:rsidRDefault="00A8752A">
      <w:pPr>
        <w:widowControl w:val="0"/>
        <w:autoSpaceDE w:val="0"/>
        <w:spacing w:line="360" w:lineRule="auto"/>
        <w:jc w:val="center"/>
      </w:pPr>
      <w:r>
        <w:rPr>
          <w:rFonts w:ascii="Times New Roman" w:eastAsia="標楷體" w:hAnsi="Times New Roman"/>
          <w:b/>
          <w:sz w:val="40"/>
          <w:szCs w:val="36"/>
        </w:rPr>
        <w:t>與國外姊妹校推動線上</w:t>
      </w:r>
      <w:r>
        <w:rPr>
          <w:rFonts w:ascii="標楷體" w:eastAsia="標楷體" w:hAnsi="標楷體" w:cs="標楷體"/>
          <w:b/>
          <w:sz w:val="40"/>
          <w:szCs w:val="36"/>
        </w:rPr>
        <w:t>教學計畫</w:t>
      </w:r>
    </w:p>
    <w:p w:rsidR="008B6FB8" w:rsidRDefault="008B6FB8">
      <w:pPr>
        <w:widowControl w:val="0"/>
        <w:spacing w:line="480" w:lineRule="exact"/>
        <w:rPr>
          <w:rFonts w:ascii="標楷體" w:eastAsia="標楷體" w:hAnsi="標楷體"/>
          <w:b/>
          <w:kern w:val="3"/>
          <w:sz w:val="36"/>
          <w:szCs w:val="36"/>
        </w:rPr>
      </w:pPr>
    </w:p>
    <w:p w:rsidR="008B6FB8" w:rsidRDefault="008B6FB8">
      <w:pPr>
        <w:widowControl w:val="0"/>
        <w:spacing w:line="480" w:lineRule="exact"/>
        <w:jc w:val="center"/>
        <w:rPr>
          <w:rFonts w:ascii="標楷體" w:eastAsia="標楷體" w:hAnsi="標楷體"/>
          <w:b/>
          <w:kern w:val="3"/>
          <w:sz w:val="36"/>
          <w:szCs w:val="36"/>
        </w:rPr>
      </w:pPr>
    </w:p>
    <w:p w:rsidR="008B6FB8" w:rsidRDefault="008B6FB8">
      <w:pPr>
        <w:widowControl w:val="0"/>
        <w:spacing w:line="480" w:lineRule="exact"/>
        <w:jc w:val="center"/>
        <w:rPr>
          <w:rFonts w:ascii="標楷體" w:eastAsia="標楷體" w:hAnsi="標楷體"/>
          <w:b/>
          <w:kern w:val="3"/>
          <w:sz w:val="36"/>
          <w:szCs w:val="36"/>
        </w:rPr>
      </w:pPr>
    </w:p>
    <w:p w:rsidR="008B6FB8" w:rsidRDefault="00A8752A">
      <w:pPr>
        <w:widowControl w:val="0"/>
        <w:spacing w:line="480" w:lineRule="exact"/>
        <w:jc w:val="center"/>
        <w:rPr>
          <w:rFonts w:ascii="標楷體" w:eastAsia="標楷體" w:hAnsi="標楷體"/>
          <w:b/>
          <w:kern w:val="3"/>
          <w:sz w:val="52"/>
          <w:szCs w:val="52"/>
        </w:rPr>
      </w:pPr>
      <w:r>
        <w:rPr>
          <w:rFonts w:ascii="標楷體" w:eastAsia="標楷體" w:hAnsi="標楷體"/>
          <w:b/>
          <w:kern w:val="3"/>
          <w:sz w:val="52"/>
          <w:szCs w:val="52"/>
        </w:rPr>
        <w:t>申</w:t>
      </w:r>
      <w:r>
        <w:rPr>
          <w:rFonts w:ascii="標楷體" w:eastAsia="標楷體" w:hAnsi="標楷體"/>
          <w:b/>
          <w:kern w:val="3"/>
          <w:sz w:val="52"/>
          <w:szCs w:val="52"/>
        </w:rPr>
        <w:t xml:space="preserve">   </w:t>
      </w:r>
      <w:r>
        <w:rPr>
          <w:rFonts w:ascii="標楷體" w:eastAsia="標楷體" w:hAnsi="標楷體"/>
          <w:b/>
          <w:kern w:val="3"/>
          <w:sz w:val="52"/>
          <w:szCs w:val="52"/>
        </w:rPr>
        <w:t>請</w:t>
      </w:r>
      <w:r>
        <w:rPr>
          <w:rFonts w:ascii="標楷體" w:eastAsia="標楷體" w:hAnsi="標楷體"/>
          <w:b/>
          <w:kern w:val="3"/>
          <w:sz w:val="52"/>
          <w:szCs w:val="52"/>
        </w:rPr>
        <w:t xml:space="preserve">   </w:t>
      </w:r>
      <w:r>
        <w:rPr>
          <w:rFonts w:ascii="標楷體" w:eastAsia="標楷體" w:hAnsi="標楷體"/>
          <w:b/>
          <w:kern w:val="3"/>
          <w:sz w:val="52"/>
          <w:szCs w:val="52"/>
        </w:rPr>
        <w:t>計</w:t>
      </w:r>
      <w:r>
        <w:rPr>
          <w:rFonts w:ascii="標楷體" w:eastAsia="標楷體" w:hAnsi="標楷體"/>
          <w:b/>
          <w:kern w:val="3"/>
          <w:sz w:val="52"/>
          <w:szCs w:val="52"/>
        </w:rPr>
        <w:t xml:space="preserve">   </w:t>
      </w:r>
      <w:r>
        <w:rPr>
          <w:rFonts w:ascii="標楷體" w:eastAsia="標楷體" w:hAnsi="標楷體"/>
          <w:b/>
          <w:kern w:val="3"/>
          <w:sz w:val="52"/>
          <w:szCs w:val="52"/>
        </w:rPr>
        <w:t>畫</w:t>
      </w:r>
      <w:r>
        <w:rPr>
          <w:rFonts w:ascii="標楷體" w:eastAsia="標楷體" w:hAnsi="標楷體"/>
          <w:b/>
          <w:kern w:val="3"/>
          <w:sz w:val="52"/>
          <w:szCs w:val="52"/>
        </w:rPr>
        <w:t xml:space="preserve">  </w:t>
      </w:r>
      <w:r>
        <w:rPr>
          <w:rFonts w:ascii="標楷體" w:eastAsia="標楷體" w:hAnsi="標楷體"/>
          <w:b/>
          <w:kern w:val="3"/>
          <w:sz w:val="52"/>
          <w:szCs w:val="52"/>
        </w:rPr>
        <w:t>書</w:t>
      </w:r>
    </w:p>
    <w:p w:rsidR="008B6FB8" w:rsidRDefault="008B6FB8">
      <w:pPr>
        <w:widowControl w:val="0"/>
        <w:spacing w:line="480" w:lineRule="exact"/>
        <w:rPr>
          <w:rFonts w:ascii="標楷體" w:eastAsia="標楷體" w:hAnsi="標楷體"/>
          <w:b/>
          <w:kern w:val="3"/>
          <w:sz w:val="36"/>
          <w:szCs w:val="36"/>
        </w:rPr>
      </w:pPr>
    </w:p>
    <w:p w:rsidR="008B6FB8" w:rsidRDefault="008B6FB8">
      <w:pPr>
        <w:widowControl w:val="0"/>
        <w:spacing w:line="480" w:lineRule="exact"/>
        <w:rPr>
          <w:rFonts w:ascii="標楷體" w:eastAsia="標楷體" w:hAnsi="標楷體"/>
          <w:kern w:val="3"/>
          <w:sz w:val="36"/>
        </w:rPr>
      </w:pPr>
    </w:p>
    <w:p w:rsidR="008B6FB8" w:rsidRDefault="008B6FB8">
      <w:pPr>
        <w:widowControl w:val="0"/>
        <w:spacing w:line="480" w:lineRule="exact"/>
        <w:rPr>
          <w:rFonts w:ascii="標楷體" w:eastAsia="標楷體" w:hAnsi="標楷體"/>
          <w:kern w:val="3"/>
          <w:sz w:val="36"/>
        </w:rPr>
      </w:pPr>
    </w:p>
    <w:p w:rsidR="008B6FB8" w:rsidRDefault="008B6FB8">
      <w:pPr>
        <w:widowControl w:val="0"/>
        <w:spacing w:line="480" w:lineRule="exact"/>
        <w:rPr>
          <w:rFonts w:ascii="標楷體" w:eastAsia="標楷體" w:hAnsi="標楷體"/>
          <w:kern w:val="3"/>
          <w:sz w:val="36"/>
        </w:rPr>
      </w:pPr>
    </w:p>
    <w:p w:rsidR="008B6FB8" w:rsidRDefault="008B6FB8">
      <w:pPr>
        <w:widowControl w:val="0"/>
        <w:spacing w:line="480" w:lineRule="exact"/>
        <w:rPr>
          <w:rFonts w:ascii="標楷體" w:eastAsia="標楷體" w:hAnsi="標楷體"/>
          <w:kern w:val="3"/>
          <w:sz w:val="28"/>
          <w:szCs w:val="28"/>
        </w:rPr>
      </w:pPr>
    </w:p>
    <w:p w:rsidR="008B6FB8" w:rsidRDefault="00A8752A">
      <w:pPr>
        <w:widowControl w:val="0"/>
        <w:spacing w:line="480" w:lineRule="exact"/>
      </w:pPr>
      <w:r>
        <w:rPr>
          <w:rFonts w:ascii="標楷體" w:eastAsia="標楷體" w:hAnsi="標楷體"/>
          <w:kern w:val="3"/>
          <w:sz w:val="28"/>
          <w:szCs w:val="28"/>
        </w:rPr>
        <w:t xml:space="preserve"> </w:t>
      </w:r>
      <w:r>
        <w:rPr>
          <w:rFonts w:ascii="標楷體" w:eastAsia="標楷體" w:hAnsi="標楷體"/>
          <w:kern w:val="3"/>
          <w:sz w:val="28"/>
          <w:szCs w:val="28"/>
        </w:rPr>
        <w:t>申請學校：</w:t>
      </w:r>
      <w:r>
        <w:rPr>
          <w:rFonts w:ascii="Wingdings 2" w:eastAsia="Wingdings 2" w:hAnsi="Wingdings 2" w:cs="Wingdings 2"/>
          <w:sz w:val="32"/>
          <w:szCs w:val="32"/>
        </w:rPr>
        <w:t></w:t>
      </w:r>
      <w:r>
        <w:rPr>
          <w:rFonts w:ascii="Wingdings 2" w:eastAsia="Wingdings 2" w:hAnsi="Wingdings 2" w:cs="Wingdings 2"/>
          <w:sz w:val="32"/>
          <w:szCs w:val="32"/>
        </w:rPr>
        <w:t></w:t>
      </w:r>
      <w:r>
        <w:rPr>
          <w:rFonts w:ascii="Wingdings 2" w:eastAsia="Wingdings 2" w:hAnsi="Wingdings 2" w:cs="Wingdings 2"/>
          <w:sz w:val="32"/>
          <w:szCs w:val="32"/>
        </w:rPr>
        <w:t></w:t>
      </w:r>
      <w:r>
        <w:rPr>
          <w:rFonts w:ascii="Wingdings 2" w:eastAsia="Wingdings 2" w:hAnsi="Wingdings 2" w:cs="Wingdings 2"/>
          <w:sz w:val="32"/>
          <w:szCs w:val="32"/>
        </w:rPr>
        <w:t></w:t>
      </w:r>
      <w:r>
        <w:rPr>
          <w:rFonts w:eastAsia="標楷體"/>
          <w:sz w:val="32"/>
          <w:szCs w:val="32"/>
        </w:rPr>
        <w:t>高級中等學校</w:t>
      </w:r>
      <w:r>
        <w:rPr>
          <w:rFonts w:eastAsia="標楷體"/>
          <w:bCs/>
          <w:sz w:val="32"/>
          <w:szCs w:val="32"/>
        </w:rPr>
        <w:t>（</w:t>
      </w:r>
      <w:r>
        <w:rPr>
          <w:rFonts w:eastAsia="標楷體"/>
          <w:sz w:val="32"/>
          <w:szCs w:val="32"/>
        </w:rPr>
        <w:t>全銜</w:t>
      </w:r>
      <w:r>
        <w:rPr>
          <w:rFonts w:eastAsia="標楷體"/>
          <w:bCs/>
          <w:sz w:val="32"/>
          <w:szCs w:val="32"/>
        </w:rPr>
        <w:t>）</w:t>
      </w:r>
    </w:p>
    <w:p w:rsidR="008B6FB8" w:rsidRDefault="008B6FB8">
      <w:pPr>
        <w:widowControl w:val="0"/>
        <w:spacing w:line="480" w:lineRule="exact"/>
        <w:rPr>
          <w:rFonts w:ascii="標楷體" w:eastAsia="標楷體" w:hAnsi="標楷體"/>
          <w:kern w:val="3"/>
          <w:sz w:val="28"/>
          <w:szCs w:val="28"/>
        </w:rPr>
      </w:pPr>
    </w:p>
    <w:tbl>
      <w:tblPr>
        <w:tblW w:w="10456" w:type="dxa"/>
        <w:jc w:val="center"/>
        <w:tblCellMar>
          <w:left w:w="10" w:type="dxa"/>
          <w:right w:w="10" w:type="dxa"/>
        </w:tblCellMar>
        <w:tblLook w:val="04A0" w:firstRow="1" w:lastRow="0" w:firstColumn="1" w:lastColumn="0" w:noHBand="0" w:noVBand="1"/>
      </w:tblPr>
      <w:tblGrid>
        <w:gridCol w:w="2614"/>
        <w:gridCol w:w="2614"/>
        <w:gridCol w:w="2614"/>
        <w:gridCol w:w="2614"/>
      </w:tblGrid>
      <w:tr w:rsidR="008B6FB8">
        <w:tblPrEx>
          <w:tblCellMar>
            <w:top w:w="0" w:type="dxa"/>
            <w:bottom w:w="0" w:type="dxa"/>
          </w:tblCellMar>
        </w:tblPrEx>
        <w:trPr>
          <w:jc w:val="center"/>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承辦人員</w:t>
            </w:r>
          </w:p>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核章</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widowControl w:val="0"/>
              <w:spacing w:line="480" w:lineRule="exact"/>
              <w:jc w:val="center"/>
              <w:rPr>
                <w:rFonts w:ascii="標楷體" w:eastAsia="標楷體" w:hAnsi="標楷體"/>
                <w:kern w:val="3"/>
                <w:sz w:val="28"/>
                <w:szCs w:val="28"/>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承辦人員</w:t>
            </w:r>
          </w:p>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電子信箱</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widowControl w:val="0"/>
              <w:spacing w:line="480" w:lineRule="exact"/>
              <w:jc w:val="center"/>
              <w:rPr>
                <w:rFonts w:ascii="標楷體" w:eastAsia="標楷體" w:hAnsi="標楷體"/>
                <w:kern w:val="3"/>
                <w:sz w:val="28"/>
                <w:szCs w:val="28"/>
              </w:rPr>
            </w:pPr>
          </w:p>
        </w:tc>
      </w:tr>
      <w:tr w:rsidR="008B6FB8">
        <w:tblPrEx>
          <w:tblCellMar>
            <w:top w:w="0" w:type="dxa"/>
            <w:bottom w:w="0" w:type="dxa"/>
          </w:tblCellMar>
        </w:tblPrEx>
        <w:trPr>
          <w:jc w:val="center"/>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承辦處室</w:t>
            </w:r>
          </w:p>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主任核章</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widowControl w:val="0"/>
              <w:spacing w:line="480" w:lineRule="exact"/>
              <w:jc w:val="center"/>
              <w:rPr>
                <w:rFonts w:ascii="標楷體" w:eastAsia="標楷體" w:hAnsi="標楷體"/>
                <w:kern w:val="3"/>
                <w:sz w:val="28"/>
                <w:szCs w:val="28"/>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承辦人員</w:t>
            </w:r>
          </w:p>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電話</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widowControl w:val="0"/>
              <w:spacing w:line="480" w:lineRule="exact"/>
              <w:jc w:val="center"/>
              <w:rPr>
                <w:rFonts w:ascii="標楷體" w:eastAsia="標楷體" w:hAnsi="標楷體"/>
                <w:kern w:val="3"/>
                <w:sz w:val="28"/>
                <w:szCs w:val="28"/>
              </w:rPr>
            </w:pPr>
          </w:p>
        </w:tc>
      </w:tr>
      <w:tr w:rsidR="008B6FB8">
        <w:tblPrEx>
          <w:tblCellMar>
            <w:top w:w="0" w:type="dxa"/>
            <w:bottom w:w="0" w:type="dxa"/>
          </w:tblCellMar>
        </w:tblPrEx>
        <w:trPr>
          <w:jc w:val="center"/>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主計人員</w:t>
            </w:r>
          </w:p>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核章</w:t>
            </w:r>
          </w:p>
        </w:tc>
        <w:tc>
          <w:tcPr>
            <w:tcW w:w="7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widowControl w:val="0"/>
              <w:spacing w:line="480" w:lineRule="exact"/>
              <w:jc w:val="center"/>
              <w:rPr>
                <w:rFonts w:ascii="標楷體" w:eastAsia="標楷體" w:hAnsi="標楷體"/>
                <w:kern w:val="3"/>
                <w:sz w:val="28"/>
                <w:szCs w:val="28"/>
              </w:rPr>
            </w:pPr>
          </w:p>
        </w:tc>
      </w:tr>
      <w:tr w:rsidR="008B6FB8">
        <w:tblPrEx>
          <w:tblCellMar>
            <w:top w:w="0" w:type="dxa"/>
            <w:bottom w:w="0" w:type="dxa"/>
          </w:tblCellMar>
        </w:tblPrEx>
        <w:trPr>
          <w:trHeight w:val="1051"/>
          <w:jc w:val="center"/>
        </w:trPr>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widowControl w:val="0"/>
              <w:spacing w:line="480" w:lineRule="exact"/>
              <w:jc w:val="center"/>
              <w:rPr>
                <w:rFonts w:ascii="標楷體" w:eastAsia="標楷體" w:hAnsi="標楷體"/>
                <w:kern w:val="3"/>
                <w:sz w:val="28"/>
                <w:szCs w:val="28"/>
              </w:rPr>
            </w:pPr>
            <w:r>
              <w:rPr>
                <w:rFonts w:ascii="標楷體" w:eastAsia="標楷體" w:hAnsi="標楷體"/>
                <w:kern w:val="3"/>
                <w:sz w:val="28"/>
                <w:szCs w:val="28"/>
              </w:rPr>
              <w:t>校長核章</w:t>
            </w:r>
          </w:p>
        </w:tc>
        <w:tc>
          <w:tcPr>
            <w:tcW w:w="7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widowControl w:val="0"/>
              <w:spacing w:line="480" w:lineRule="exact"/>
              <w:jc w:val="center"/>
              <w:rPr>
                <w:rFonts w:ascii="標楷體" w:eastAsia="標楷體" w:hAnsi="標楷體"/>
                <w:kern w:val="3"/>
                <w:sz w:val="28"/>
                <w:szCs w:val="28"/>
              </w:rPr>
            </w:pPr>
          </w:p>
        </w:tc>
      </w:tr>
    </w:tbl>
    <w:p w:rsidR="008B6FB8" w:rsidRDefault="008B6FB8">
      <w:pPr>
        <w:widowControl w:val="0"/>
        <w:spacing w:line="480" w:lineRule="exact"/>
        <w:jc w:val="center"/>
        <w:rPr>
          <w:rFonts w:ascii="標楷體" w:eastAsia="標楷體" w:hAnsi="標楷體"/>
          <w:kern w:val="3"/>
          <w:sz w:val="28"/>
          <w:szCs w:val="28"/>
        </w:rPr>
      </w:pPr>
    </w:p>
    <w:p w:rsidR="008B6FB8" w:rsidRDefault="00A8752A">
      <w:pPr>
        <w:widowControl w:val="0"/>
        <w:spacing w:line="480" w:lineRule="exact"/>
        <w:jc w:val="center"/>
      </w:pPr>
      <w:r>
        <w:rPr>
          <w:rFonts w:ascii="標楷體" w:eastAsia="標楷體" w:hAnsi="標楷體"/>
          <w:kern w:val="3"/>
          <w:sz w:val="28"/>
          <w:szCs w:val="28"/>
        </w:rPr>
        <w:t>中華民</w:t>
      </w:r>
      <w:r>
        <w:rPr>
          <w:rFonts w:ascii="Times New Roman" w:eastAsia="標楷體" w:hAnsi="Times New Roman"/>
          <w:kern w:val="3"/>
          <w:sz w:val="28"/>
          <w:szCs w:val="28"/>
        </w:rPr>
        <w:t>國</w:t>
      </w:r>
      <w:r>
        <w:rPr>
          <w:rFonts w:ascii="Times New Roman" w:eastAsia="標楷體" w:hAnsi="Times New Roman"/>
          <w:kern w:val="3"/>
          <w:sz w:val="28"/>
          <w:szCs w:val="28"/>
        </w:rPr>
        <w:t>110</w:t>
      </w:r>
      <w:r>
        <w:rPr>
          <w:rFonts w:ascii="Times New Roman" w:eastAsia="標楷體" w:hAnsi="Times New Roman"/>
          <w:kern w:val="3"/>
          <w:sz w:val="28"/>
          <w:szCs w:val="28"/>
        </w:rPr>
        <w:t>年ＯＯ月</w:t>
      </w:r>
      <w:r>
        <w:rPr>
          <w:rFonts w:ascii="Times New Roman" w:eastAsia="標楷體" w:hAnsi="Times New Roman"/>
          <w:sz w:val="28"/>
          <w:szCs w:val="28"/>
        </w:rPr>
        <w:t>ＯＯ</w:t>
      </w:r>
      <w:r>
        <w:rPr>
          <w:rFonts w:ascii="Times New Roman" w:eastAsia="標楷體" w:hAnsi="Times New Roman"/>
          <w:kern w:val="3"/>
          <w:sz w:val="28"/>
          <w:szCs w:val="28"/>
        </w:rPr>
        <w:t>日</w:t>
      </w:r>
    </w:p>
    <w:p w:rsidR="008B6FB8" w:rsidRDefault="00A8752A">
      <w:pPr>
        <w:widowControl w:val="0"/>
        <w:autoSpaceDE w:val="0"/>
        <w:spacing w:line="480" w:lineRule="exact"/>
        <w:ind w:left="561" w:hanging="561"/>
        <w:jc w:val="both"/>
      </w:pPr>
      <w:r>
        <w:rPr>
          <w:rFonts w:ascii="標楷體" w:eastAsia="標楷體" w:hAnsi="標楷體" w:cs="標楷體"/>
          <w:b/>
          <w:sz w:val="28"/>
          <w:szCs w:val="28"/>
        </w:rPr>
        <w:t>壹、學校基本資料：</w:t>
      </w:r>
      <w:r>
        <w:rPr>
          <w:rFonts w:ascii="標楷體" w:eastAsia="標楷體" w:hAnsi="標楷體" w:cs="標楷體"/>
          <w:sz w:val="28"/>
          <w:szCs w:val="28"/>
        </w:rPr>
        <w:t>參與計畫辦理之學校一覽表【表</w:t>
      </w:r>
      <w:r>
        <w:rPr>
          <w:rFonts w:ascii="標楷體" w:eastAsia="標楷體" w:hAnsi="標楷體" w:cs="標楷體"/>
          <w:sz w:val="28"/>
          <w:szCs w:val="28"/>
        </w:rPr>
        <w:t>1</w:t>
      </w:r>
      <w:r>
        <w:rPr>
          <w:rFonts w:ascii="標楷體" w:eastAsia="標楷體" w:hAnsi="標楷體" w:cs="標楷體"/>
          <w:sz w:val="28"/>
          <w:szCs w:val="28"/>
        </w:rPr>
        <w:t>】：</w:t>
      </w:r>
    </w:p>
    <w:p w:rsidR="008B6FB8" w:rsidRDefault="008B6FB8">
      <w:pPr>
        <w:rPr>
          <w:rFonts w:ascii="標楷體" w:eastAsia="標楷體" w:hAnsi="標楷體"/>
          <w:b/>
          <w:kern w:val="3"/>
          <w:sz w:val="28"/>
          <w:szCs w:val="40"/>
        </w:rPr>
      </w:pPr>
    </w:p>
    <w:tbl>
      <w:tblPr>
        <w:tblW w:w="10490" w:type="dxa"/>
        <w:tblInd w:w="137" w:type="dxa"/>
        <w:tblCellMar>
          <w:left w:w="10" w:type="dxa"/>
          <w:right w:w="10" w:type="dxa"/>
        </w:tblCellMar>
        <w:tblLook w:val="04A0" w:firstRow="1" w:lastRow="0" w:firstColumn="1" w:lastColumn="0" w:noHBand="0" w:noVBand="1"/>
      </w:tblPr>
      <w:tblGrid>
        <w:gridCol w:w="709"/>
        <w:gridCol w:w="2177"/>
        <w:gridCol w:w="7604"/>
      </w:tblGrid>
      <w:tr w:rsidR="008B6FB8">
        <w:tblPrEx>
          <w:tblCellMar>
            <w:top w:w="0" w:type="dxa"/>
            <w:bottom w:w="0" w:type="dxa"/>
          </w:tblCellMar>
        </w:tblPrEx>
        <w:trPr>
          <w:trHeight w:val="68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學</w:t>
            </w:r>
          </w:p>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校</w:t>
            </w:r>
          </w:p>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基</w:t>
            </w:r>
          </w:p>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本</w:t>
            </w:r>
          </w:p>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資</w:t>
            </w:r>
          </w:p>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料</w:t>
            </w: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學校名稱</w:t>
            </w:r>
          </w:p>
        </w:tc>
        <w:tc>
          <w:tcPr>
            <w:tcW w:w="7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center"/>
              <w:rPr>
                <w:rFonts w:ascii="Times New Roman" w:eastAsia="標楷體" w:hAnsi="Times New Roman"/>
                <w:kern w:val="3"/>
                <w:sz w:val="26"/>
                <w:szCs w:val="26"/>
              </w:rPr>
            </w:pPr>
          </w:p>
        </w:tc>
      </w:tr>
      <w:tr w:rsidR="008B6FB8">
        <w:tblPrEx>
          <w:tblCellMar>
            <w:top w:w="0" w:type="dxa"/>
            <w:bottom w:w="0" w:type="dxa"/>
          </w:tblCellMar>
        </w:tblPrEx>
        <w:trPr>
          <w:trHeight w:val="68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Times New Roman" w:eastAsia="標楷體" w:hAnsi="Times New Roman"/>
                <w:kern w:val="3"/>
                <w:sz w:val="26"/>
                <w:szCs w:val="26"/>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所在直轄市或縣（市）</w:t>
            </w:r>
          </w:p>
        </w:tc>
        <w:tc>
          <w:tcPr>
            <w:tcW w:w="7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center"/>
              <w:rPr>
                <w:rFonts w:ascii="Times New Roman" w:eastAsia="標楷體" w:hAnsi="Times New Roman"/>
                <w:kern w:val="3"/>
                <w:sz w:val="26"/>
                <w:szCs w:val="26"/>
              </w:rPr>
            </w:pPr>
          </w:p>
        </w:tc>
      </w:tr>
      <w:tr w:rsidR="008B6FB8">
        <w:tblPrEx>
          <w:tblCellMar>
            <w:top w:w="0" w:type="dxa"/>
            <w:bottom w:w="0" w:type="dxa"/>
          </w:tblCellMar>
        </w:tblPrEx>
        <w:trPr>
          <w:trHeight w:val="68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Times New Roman" w:eastAsia="標楷體" w:hAnsi="Times New Roman"/>
                <w:kern w:val="3"/>
                <w:sz w:val="26"/>
                <w:szCs w:val="26"/>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地址</w:t>
            </w:r>
          </w:p>
        </w:tc>
        <w:tc>
          <w:tcPr>
            <w:tcW w:w="7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center"/>
              <w:rPr>
                <w:rFonts w:ascii="Times New Roman" w:eastAsia="標楷體" w:hAnsi="Times New Roman"/>
                <w:kern w:val="3"/>
                <w:sz w:val="26"/>
                <w:szCs w:val="26"/>
              </w:rPr>
            </w:pPr>
          </w:p>
        </w:tc>
      </w:tr>
      <w:tr w:rsidR="008B6FB8">
        <w:tblPrEx>
          <w:tblCellMar>
            <w:top w:w="0" w:type="dxa"/>
            <w:bottom w:w="0" w:type="dxa"/>
          </w:tblCellMar>
        </w:tblPrEx>
        <w:trPr>
          <w:trHeight w:val="68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Times New Roman" w:eastAsia="標楷體" w:hAnsi="Times New Roman"/>
                <w:kern w:val="3"/>
                <w:sz w:val="26"/>
                <w:szCs w:val="26"/>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聯絡人姓名</w:t>
            </w:r>
          </w:p>
        </w:tc>
        <w:tc>
          <w:tcPr>
            <w:tcW w:w="7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center"/>
              <w:rPr>
                <w:rFonts w:ascii="Times New Roman" w:eastAsia="標楷體" w:hAnsi="Times New Roman"/>
                <w:kern w:val="3"/>
                <w:sz w:val="26"/>
                <w:szCs w:val="26"/>
              </w:rPr>
            </w:pPr>
          </w:p>
        </w:tc>
      </w:tr>
      <w:tr w:rsidR="008B6FB8">
        <w:tblPrEx>
          <w:tblCellMar>
            <w:top w:w="0" w:type="dxa"/>
            <w:bottom w:w="0" w:type="dxa"/>
          </w:tblCellMar>
        </w:tblPrEx>
        <w:trPr>
          <w:trHeight w:val="68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Times New Roman" w:eastAsia="標楷體" w:hAnsi="Times New Roman"/>
                <w:kern w:val="3"/>
                <w:sz w:val="26"/>
                <w:szCs w:val="26"/>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聯絡人職稱</w:t>
            </w:r>
          </w:p>
        </w:tc>
        <w:tc>
          <w:tcPr>
            <w:tcW w:w="7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center"/>
              <w:rPr>
                <w:rFonts w:ascii="Times New Roman" w:eastAsia="標楷體" w:hAnsi="Times New Roman"/>
                <w:kern w:val="3"/>
                <w:sz w:val="26"/>
                <w:szCs w:val="26"/>
              </w:rPr>
            </w:pPr>
          </w:p>
        </w:tc>
      </w:tr>
      <w:tr w:rsidR="008B6FB8">
        <w:tblPrEx>
          <w:tblCellMar>
            <w:top w:w="0" w:type="dxa"/>
            <w:bottom w:w="0" w:type="dxa"/>
          </w:tblCellMar>
        </w:tblPrEx>
        <w:trPr>
          <w:trHeight w:val="68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Times New Roman" w:eastAsia="標楷體" w:hAnsi="Times New Roman"/>
                <w:kern w:val="3"/>
                <w:sz w:val="26"/>
                <w:szCs w:val="26"/>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聯絡人電話</w:t>
            </w:r>
          </w:p>
        </w:tc>
        <w:tc>
          <w:tcPr>
            <w:tcW w:w="7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center"/>
              <w:rPr>
                <w:rFonts w:ascii="Times New Roman" w:eastAsia="標楷體" w:hAnsi="Times New Roman"/>
                <w:kern w:val="3"/>
                <w:sz w:val="26"/>
                <w:szCs w:val="26"/>
              </w:rPr>
            </w:pPr>
          </w:p>
        </w:tc>
      </w:tr>
      <w:tr w:rsidR="008B6FB8">
        <w:tblPrEx>
          <w:tblCellMar>
            <w:top w:w="0" w:type="dxa"/>
            <w:bottom w:w="0" w:type="dxa"/>
          </w:tblCellMar>
        </w:tblPrEx>
        <w:trPr>
          <w:trHeight w:val="68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Times New Roman" w:eastAsia="標楷體" w:hAnsi="Times New Roman"/>
                <w:kern w:val="3"/>
                <w:sz w:val="26"/>
                <w:szCs w:val="26"/>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Times New Roman" w:eastAsia="標楷體" w:hAnsi="Times New Roman"/>
                <w:kern w:val="3"/>
                <w:sz w:val="26"/>
                <w:szCs w:val="26"/>
              </w:rPr>
            </w:pPr>
            <w:r>
              <w:rPr>
                <w:rFonts w:ascii="Times New Roman" w:eastAsia="標楷體" w:hAnsi="Times New Roman"/>
                <w:kern w:val="3"/>
                <w:sz w:val="26"/>
                <w:szCs w:val="26"/>
              </w:rPr>
              <w:t>設有雙語實驗班</w:t>
            </w:r>
          </w:p>
        </w:tc>
        <w:tc>
          <w:tcPr>
            <w:tcW w:w="7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r>
              <w:rPr>
                <w:rFonts w:ascii="標楷體" w:eastAsia="標楷體" w:hAnsi="標楷體"/>
                <w:kern w:val="3"/>
                <w:sz w:val="28"/>
                <w:szCs w:val="28"/>
              </w:rPr>
              <w:t>□</w:t>
            </w:r>
            <w:r>
              <w:rPr>
                <w:rFonts w:ascii="Times New Roman" w:eastAsia="標楷體" w:hAnsi="Times New Roman"/>
                <w:kern w:val="3"/>
                <w:sz w:val="26"/>
                <w:szCs w:val="26"/>
              </w:rPr>
              <w:t>有</w:t>
            </w:r>
            <w:r>
              <w:rPr>
                <w:rFonts w:ascii="Times New Roman" w:eastAsia="標楷體" w:hAnsi="Times New Roman"/>
                <w:kern w:val="3"/>
                <w:sz w:val="26"/>
                <w:szCs w:val="26"/>
              </w:rPr>
              <w:t xml:space="preserve">       </w:t>
            </w:r>
            <w:r>
              <w:rPr>
                <w:rFonts w:ascii="標楷體" w:eastAsia="標楷體" w:hAnsi="標楷體"/>
                <w:kern w:val="3"/>
                <w:sz w:val="28"/>
                <w:szCs w:val="28"/>
              </w:rPr>
              <w:t>□</w:t>
            </w:r>
            <w:r>
              <w:rPr>
                <w:rFonts w:ascii="Times New Roman" w:eastAsia="標楷體" w:hAnsi="Times New Roman"/>
                <w:kern w:val="3"/>
                <w:sz w:val="26"/>
                <w:szCs w:val="26"/>
              </w:rPr>
              <w:t>無</w:t>
            </w:r>
          </w:p>
        </w:tc>
      </w:tr>
    </w:tbl>
    <w:p w:rsidR="008B6FB8" w:rsidRDefault="008B6FB8">
      <w:pPr>
        <w:rPr>
          <w:rFonts w:ascii="標楷體" w:eastAsia="標楷體" w:hAnsi="標楷體"/>
          <w:b/>
          <w:kern w:val="3"/>
          <w:sz w:val="28"/>
          <w:szCs w:val="40"/>
        </w:rPr>
      </w:pPr>
    </w:p>
    <w:p w:rsidR="008B6FB8" w:rsidRDefault="00A8752A">
      <w:pPr>
        <w:rPr>
          <w:rFonts w:ascii="標楷體" w:eastAsia="標楷體" w:hAnsi="標楷體"/>
          <w:b/>
          <w:kern w:val="3"/>
          <w:sz w:val="28"/>
          <w:szCs w:val="40"/>
        </w:rPr>
      </w:pPr>
      <w:r>
        <w:rPr>
          <w:rFonts w:ascii="標楷體" w:eastAsia="標楷體" w:hAnsi="標楷體"/>
          <w:b/>
          <w:kern w:val="3"/>
          <w:sz w:val="28"/>
          <w:szCs w:val="40"/>
        </w:rPr>
        <w:t>貳、締結姊妹校情況：</w:t>
      </w:r>
    </w:p>
    <w:p w:rsidR="008B6FB8" w:rsidRDefault="00A8752A">
      <w:pPr>
        <w:ind w:left="480" w:right="-257"/>
      </w:pPr>
      <w:r>
        <w:rPr>
          <w:rFonts w:ascii="標楷體" w:eastAsia="標楷體" w:hAnsi="標楷體"/>
          <w:kern w:val="3"/>
          <w:sz w:val="28"/>
          <w:szCs w:val="28"/>
        </w:rPr>
        <w:t>學校與</w:t>
      </w:r>
      <w:r>
        <w:rPr>
          <w:rFonts w:ascii="標楷體" w:eastAsia="標楷體" w:hAnsi="標楷體"/>
          <w:b/>
          <w:kern w:val="3"/>
          <w:sz w:val="28"/>
          <w:szCs w:val="28"/>
          <w:u w:val="single"/>
        </w:rPr>
        <w:t>英、美、澳等英語系國家</w:t>
      </w:r>
      <w:r>
        <w:rPr>
          <w:rFonts w:ascii="標楷體" w:eastAsia="標楷體" w:hAnsi="標楷體"/>
          <w:kern w:val="3"/>
          <w:sz w:val="28"/>
          <w:szCs w:val="28"/>
        </w:rPr>
        <w:t>高級中等學校締結姊妹校</w:t>
      </w:r>
      <w:r>
        <w:rPr>
          <w:rFonts w:ascii="標楷體" w:eastAsia="標楷體" w:hAnsi="標楷體"/>
          <w:sz w:val="28"/>
          <w:szCs w:val="28"/>
        </w:rPr>
        <w:t>或簽訂</w:t>
      </w:r>
      <w:r>
        <w:rPr>
          <w:rFonts w:ascii="Times New Roman" w:eastAsia="標楷體" w:hAnsi="Times New Roman"/>
          <w:sz w:val="28"/>
          <w:szCs w:val="28"/>
        </w:rPr>
        <w:t>合作備忘錄（</w:t>
      </w:r>
      <w:r>
        <w:rPr>
          <w:rFonts w:ascii="Times New Roman" w:eastAsia="標楷體" w:hAnsi="Times New Roman"/>
          <w:sz w:val="28"/>
          <w:szCs w:val="28"/>
        </w:rPr>
        <w:t>MOU</w:t>
      </w:r>
      <w:r>
        <w:rPr>
          <w:rFonts w:ascii="Times New Roman" w:eastAsia="標楷體" w:hAnsi="Times New Roman"/>
          <w:sz w:val="28"/>
          <w:szCs w:val="28"/>
        </w:rPr>
        <w:t>）</w:t>
      </w:r>
      <w:r>
        <w:rPr>
          <w:rFonts w:ascii="標楷體" w:eastAsia="標楷體" w:hAnsi="標楷體"/>
          <w:kern w:val="3"/>
          <w:sz w:val="28"/>
          <w:szCs w:val="28"/>
        </w:rPr>
        <w:t>情況【表</w:t>
      </w:r>
      <w:r>
        <w:rPr>
          <w:rFonts w:ascii="標楷體" w:eastAsia="標楷體" w:hAnsi="標楷體"/>
          <w:kern w:val="3"/>
          <w:sz w:val="28"/>
          <w:szCs w:val="28"/>
        </w:rPr>
        <w:t>2</w:t>
      </w:r>
      <w:r>
        <w:rPr>
          <w:rFonts w:ascii="標楷體" w:eastAsia="標楷體" w:hAnsi="標楷體"/>
          <w:kern w:val="3"/>
          <w:sz w:val="28"/>
          <w:szCs w:val="28"/>
        </w:rPr>
        <w:t>】：</w:t>
      </w:r>
    </w:p>
    <w:tbl>
      <w:tblPr>
        <w:tblW w:w="10490" w:type="dxa"/>
        <w:tblInd w:w="137" w:type="dxa"/>
        <w:tblCellMar>
          <w:left w:w="10" w:type="dxa"/>
          <w:right w:w="10" w:type="dxa"/>
        </w:tblCellMar>
        <w:tblLook w:val="04A0" w:firstRow="1" w:lastRow="0" w:firstColumn="1" w:lastColumn="0" w:noHBand="0" w:noVBand="1"/>
      </w:tblPr>
      <w:tblGrid>
        <w:gridCol w:w="10490"/>
      </w:tblGrid>
      <w:tr w:rsidR="008B6FB8">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FB8" w:rsidRDefault="00A8752A">
            <w:pPr>
              <w:spacing w:line="440" w:lineRule="exact"/>
              <w:rPr>
                <w:rFonts w:ascii="標楷體" w:eastAsia="標楷體" w:hAnsi="標楷體"/>
                <w:kern w:val="3"/>
                <w:sz w:val="28"/>
                <w:szCs w:val="28"/>
              </w:rPr>
            </w:pPr>
            <w:r>
              <w:rPr>
                <w:rFonts w:ascii="標楷體" w:eastAsia="標楷體" w:hAnsi="標楷體"/>
                <w:kern w:val="3"/>
                <w:sz w:val="28"/>
                <w:szCs w:val="28"/>
              </w:rPr>
              <w:t>1.□</w:t>
            </w:r>
            <w:r>
              <w:rPr>
                <w:rFonts w:ascii="標楷體" w:eastAsia="標楷體" w:hAnsi="標楷體"/>
                <w:kern w:val="3"/>
                <w:sz w:val="28"/>
                <w:szCs w:val="28"/>
              </w:rPr>
              <w:t>尚無國外交流學校或締結姊妹校</w:t>
            </w:r>
          </w:p>
          <w:p w:rsidR="008B6FB8" w:rsidRDefault="00A8752A">
            <w:pPr>
              <w:spacing w:line="440" w:lineRule="exact"/>
              <w:ind w:left="365" w:firstLine="210"/>
            </w:pPr>
            <w:r>
              <w:rPr>
                <w:rFonts w:ascii="標楷體" w:eastAsia="標楷體" w:hAnsi="標楷體"/>
                <w:kern w:val="3"/>
                <w:sz w:val="28"/>
                <w:szCs w:val="28"/>
              </w:rPr>
              <w:t>□</w:t>
            </w:r>
            <w:r>
              <w:rPr>
                <w:rFonts w:ascii="標楷體" w:eastAsia="標楷體" w:hAnsi="標楷體"/>
                <w:kern w:val="3"/>
                <w:sz w:val="28"/>
                <w:szCs w:val="28"/>
              </w:rPr>
              <w:t>有需要協助締結姊妹校或簽訂</w:t>
            </w:r>
            <w:r>
              <w:rPr>
                <w:rFonts w:ascii="Times New Roman" w:eastAsia="標楷體" w:hAnsi="Times New Roman"/>
                <w:kern w:val="3"/>
                <w:sz w:val="28"/>
                <w:szCs w:val="28"/>
              </w:rPr>
              <w:t>合作備忘錄（</w:t>
            </w:r>
            <w:r>
              <w:rPr>
                <w:rFonts w:ascii="Times New Roman" w:eastAsia="標楷體" w:hAnsi="Times New Roman"/>
                <w:kern w:val="3"/>
                <w:sz w:val="28"/>
                <w:szCs w:val="28"/>
              </w:rPr>
              <w:t>MOU</w:t>
            </w:r>
            <w:r>
              <w:rPr>
                <w:rFonts w:ascii="Times New Roman" w:eastAsia="標楷體" w:hAnsi="Times New Roman"/>
                <w:kern w:val="3"/>
                <w:sz w:val="28"/>
                <w:szCs w:val="28"/>
              </w:rPr>
              <w:t>）之媒合</w:t>
            </w:r>
          </w:p>
          <w:p w:rsidR="008B6FB8" w:rsidRDefault="00A8752A">
            <w:pPr>
              <w:spacing w:line="440" w:lineRule="exact"/>
              <w:ind w:left="365" w:firstLine="210"/>
            </w:pPr>
            <w:r>
              <w:rPr>
                <w:rFonts w:ascii="標楷體" w:eastAsia="標楷體" w:hAnsi="標楷體"/>
                <w:kern w:val="3"/>
                <w:sz w:val="28"/>
                <w:szCs w:val="28"/>
              </w:rPr>
              <w:t>□</w:t>
            </w:r>
            <w:r>
              <w:rPr>
                <w:rFonts w:ascii="Times New Roman" w:eastAsia="標楷體" w:hAnsi="Times New Roman"/>
                <w:kern w:val="3"/>
                <w:sz w:val="28"/>
                <w:szCs w:val="28"/>
              </w:rPr>
              <w:t>自覓合作之國外學校</w:t>
            </w:r>
          </w:p>
        </w:tc>
      </w:tr>
      <w:tr w:rsidR="008B6FB8">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FB8" w:rsidRDefault="00A8752A">
            <w:pPr>
              <w:spacing w:line="440" w:lineRule="exact"/>
              <w:rPr>
                <w:rFonts w:ascii="標楷體" w:eastAsia="標楷體" w:hAnsi="標楷體"/>
                <w:kern w:val="3"/>
                <w:sz w:val="28"/>
                <w:szCs w:val="28"/>
              </w:rPr>
            </w:pPr>
            <w:r>
              <w:rPr>
                <w:rFonts w:ascii="標楷體" w:eastAsia="標楷體" w:hAnsi="標楷體"/>
                <w:kern w:val="3"/>
                <w:sz w:val="28"/>
                <w:szCs w:val="28"/>
              </w:rPr>
              <w:t>2.□</w:t>
            </w:r>
            <w:r>
              <w:rPr>
                <w:rFonts w:ascii="標楷體" w:eastAsia="標楷體" w:hAnsi="標楷體"/>
                <w:kern w:val="3"/>
                <w:sz w:val="28"/>
                <w:szCs w:val="28"/>
              </w:rPr>
              <w:t>有國外交流學校，尚未締結成姊妹校</w:t>
            </w:r>
          </w:p>
          <w:p w:rsidR="008B6FB8" w:rsidRDefault="00A8752A">
            <w:pPr>
              <w:spacing w:line="440" w:lineRule="exact"/>
              <w:rPr>
                <w:rFonts w:ascii="標楷體" w:eastAsia="標楷體" w:hAnsi="標楷體"/>
                <w:kern w:val="3"/>
                <w:sz w:val="28"/>
                <w:szCs w:val="28"/>
              </w:rPr>
            </w:pPr>
            <w:r>
              <w:rPr>
                <w:rFonts w:ascii="標楷體" w:eastAsia="標楷體" w:hAnsi="標楷體"/>
                <w:kern w:val="3"/>
                <w:sz w:val="28"/>
                <w:szCs w:val="28"/>
              </w:rPr>
              <w:t xml:space="preserve">    </w:t>
            </w:r>
            <w:r>
              <w:rPr>
                <w:rFonts w:ascii="標楷體" w:eastAsia="標楷體" w:hAnsi="標楷體"/>
                <w:kern w:val="3"/>
                <w:sz w:val="28"/>
                <w:szCs w:val="28"/>
              </w:rPr>
              <w:t>交流學校校數：</w:t>
            </w:r>
          </w:p>
          <w:p w:rsidR="008B6FB8" w:rsidRDefault="00A8752A">
            <w:pPr>
              <w:spacing w:line="440" w:lineRule="exact"/>
              <w:rPr>
                <w:rFonts w:ascii="標楷體" w:eastAsia="標楷體" w:hAnsi="標楷體"/>
                <w:kern w:val="3"/>
                <w:sz w:val="28"/>
                <w:szCs w:val="28"/>
              </w:rPr>
            </w:pPr>
            <w:r>
              <w:rPr>
                <w:rFonts w:ascii="標楷體" w:eastAsia="標楷體" w:hAnsi="標楷體"/>
                <w:kern w:val="3"/>
                <w:sz w:val="28"/>
                <w:szCs w:val="28"/>
              </w:rPr>
              <w:t xml:space="preserve">    </w:t>
            </w:r>
            <w:r>
              <w:rPr>
                <w:rFonts w:ascii="標楷體" w:eastAsia="標楷體" w:hAnsi="標楷體"/>
                <w:kern w:val="3"/>
                <w:sz w:val="28"/>
                <w:szCs w:val="28"/>
              </w:rPr>
              <w:t>交流學校校名</w:t>
            </w:r>
            <w:r>
              <w:rPr>
                <w:rFonts w:ascii="標楷體" w:eastAsia="標楷體" w:hAnsi="標楷體"/>
                <w:kern w:val="3"/>
                <w:sz w:val="28"/>
                <w:szCs w:val="28"/>
              </w:rPr>
              <w:t>/</w:t>
            </w:r>
            <w:r>
              <w:rPr>
                <w:rFonts w:ascii="標楷體" w:eastAsia="標楷體" w:hAnsi="標楷體"/>
                <w:kern w:val="3"/>
                <w:sz w:val="28"/>
                <w:szCs w:val="28"/>
              </w:rPr>
              <w:t>國家：</w:t>
            </w:r>
          </w:p>
          <w:p w:rsidR="008B6FB8" w:rsidRDefault="00A8752A">
            <w:pPr>
              <w:spacing w:line="440" w:lineRule="exact"/>
              <w:rPr>
                <w:rFonts w:ascii="標楷體" w:eastAsia="標楷體" w:hAnsi="標楷體"/>
                <w:kern w:val="3"/>
                <w:sz w:val="28"/>
                <w:szCs w:val="28"/>
              </w:rPr>
            </w:pPr>
            <w:r>
              <w:rPr>
                <w:rFonts w:ascii="標楷體" w:eastAsia="標楷體" w:hAnsi="標楷體"/>
                <w:kern w:val="3"/>
                <w:sz w:val="28"/>
                <w:szCs w:val="28"/>
              </w:rPr>
              <w:t xml:space="preserve">    </w:t>
            </w:r>
            <w:r>
              <w:rPr>
                <w:rFonts w:ascii="標楷體" w:eastAsia="標楷體" w:hAnsi="標楷體"/>
                <w:kern w:val="3"/>
                <w:sz w:val="28"/>
                <w:szCs w:val="28"/>
              </w:rPr>
              <w:t>交流方式：</w:t>
            </w:r>
          </w:p>
          <w:p w:rsidR="008B6FB8" w:rsidRDefault="00A8752A">
            <w:pPr>
              <w:spacing w:line="440" w:lineRule="exact"/>
              <w:ind w:left="353" w:firstLine="507"/>
            </w:pPr>
            <w:r>
              <w:rPr>
                <w:rFonts w:ascii="標楷體" w:eastAsia="標楷體" w:hAnsi="標楷體"/>
                <w:kern w:val="3"/>
                <w:sz w:val="28"/>
                <w:szCs w:val="28"/>
              </w:rPr>
              <w:t>□</w:t>
            </w:r>
            <w:r>
              <w:rPr>
                <w:rFonts w:ascii="標楷體" w:eastAsia="標楷體" w:hAnsi="標楷體"/>
                <w:kern w:val="3"/>
                <w:sz w:val="28"/>
                <w:szCs w:val="28"/>
              </w:rPr>
              <w:t>有締結成姊妹校或簽訂</w:t>
            </w:r>
            <w:r>
              <w:rPr>
                <w:rFonts w:ascii="Times New Roman" w:eastAsia="標楷體" w:hAnsi="Times New Roman"/>
                <w:kern w:val="3"/>
                <w:sz w:val="28"/>
                <w:szCs w:val="28"/>
              </w:rPr>
              <w:t>合作備忘錄（</w:t>
            </w:r>
            <w:r>
              <w:rPr>
                <w:rFonts w:ascii="Times New Roman" w:eastAsia="標楷體" w:hAnsi="Times New Roman"/>
                <w:kern w:val="3"/>
                <w:sz w:val="28"/>
                <w:szCs w:val="28"/>
              </w:rPr>
              <w:t>MOU</w:t>
            </w:r>
            <w:r>
              <w:rPr>
                <w:rFonts w:ascii="Times New Roman" w:eastAsia="標楷體" w:hAnsi="Times New Roman"/>
                <w:kern w:val="3"/>
                <w:sz w:val="28"/>
                <w:szCs w:val="28"/>
              </w:rPr>
              <w:t>）可能</w:t>
            </w:r>
          </w:p>
          <w:p w:rsidR="008B6FB8" w:rsidRDefault="00A8752A">
            <w:pPr>
              <w:spacing w:line="440" w:lineRule="exact"/>
              <w:ind w:left="353" w:firstLine="507"/>
            </w:pPr>
            <w:r>
              <w:rPr>
                <w:rFonts w:ascii="標楷體" w:eastAsia="標楷體" w:hAnsi="標楷體"/>
                <w:kern w:val="3"/>
                <w:sz w:val="28"/>
                <w:szCs w:val="28"/>
              </w:rPr>
              <w:t>□</w:t>
            </w:r>
            <w:r>
              <w:rPr>
                <w:rFonts w:ascii="標楷體" w:eastAsia="標楷體" w:hAnsi="標楷體"/>
                <w:kern w:val="3"/>
                <w:sz w:val="28"/>
                <w:szCs w:val="28"/>
              </w:rPr>
              <w:t>有需要協助締結姊妹校或簽訂</w:t>
            </w:r>
            <w:r>
              <w:rPr>
                <w:rFonts w:ascii="Times New Roman" w:eastAsia="標楷體" w:hAnsi="Times New Roman"/>
                <w:kern w:val="3"/>
                <w:sz w:val="28"/>
                <w:szCs w:val="28"/>
              </w:rPr>
              <w:t>合作備忘錄（</w:t>
            </w:r>
            <w:r>
              <w:rPr>
                <w:rFonts w:ascii="Times New Roman" w:eastAsia="標楷體" w:hAnsi="Times New Roman"/>
                <w:kern w:val="3"/>
                <w:sz w:val="28"/>
                <w:szCs w:val="28"/>
              </w:rPr>
              <w:t>MOU</w:t>
            </w:r>
            <w:r>
              <w:rPr>
                <w:rFonts w:ascii="Times New Roman" w:eastAsia="標楷體" w:hAnsi="Times New Roman"/>
                <w:kern w:val="3"/>
                <w:sz w:val="28"/>
                <w:szCs w:val="28"/>
              </w:rPr>
              <w:t>）之媒合</w:t>
            </w:r>
          </w:p>
        </w:tc>
      </w:tr>
      <w:tr w:rsidR="008B6FB8">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FB8" w:rsidRDefault="00A8752A">
            <w:pPr>
              <w:spacing w:line="440" w:lineRule="exact"/>
              <w:rPr>
                <w:rFonts w:ascii="標楷體" w:eastAsia="標楷體" w:hAnsi="標楷體"/>
                <w:kern w:val="3"/>
                <w:sz w:val="28"/>
                <w:szCs w:val="28"/>
              </w:rPr>
            </w:pPr>
            <w:r>
              <w:rPr>
                <w:rFonts w:ascii="標楷體" w:eastAsia="標楷體" w:hAnsi="標楷體"/>
                <w:kern w:val="3"/>
                <w:sz w:val="28"/>
                <w:szCs w:val="28"/>
              </w:rPr>
              <w:t>3.□</w:t>
            </w:r>
            <w:r>
              <w:rPr>
                <w:rFonts w:ascii="標楷體" w:eastAsia="標楷體" w:hAnsi="標楷體"/>
                <w:kern w:val="3"/>
                <w:sz w:val="28"/>
                <w:szCs w:val="28"/>
              </w:rPr>
              <w:t>已締結國外姊妹校</w:t>
            </w:r>
          </w:p>
          <w:p w:rsidR="008B6FB8" w:rsidRDefault="00A8752A">
            <w:pPr>
              <w:spacing w:line="440" w:lineRule="exact"/>
              <w:rPr>
                <w:rFonts w:ascii="標楷體" w:eastAsia="標楷體" w:hAnsi="標楷體"/>
                <w:kern w:val="3"/>
                <w:sz w:val="28"/>
                <w:szCs w:val="28"/>
              </w:rPr>
            </w:pPr>
            <w:r>
              <w:rPr>
                <w:rFonts w:ascii="標楷體" w:eastAsia="標楷體" w:hAnsi="標楷體"/>
                <w:kern w:val="3"/>
                <w:sz w:val="28"/>
                <w:szCs w:val="28"/>
              </w:rPr>
              <w:t xml:space="preserve">    </w:t>
            </w:r>
            <w:r>
              <w:rPr>
                <w:rFonts w:ascii="標楷體" w:eastAsia="標楷體" w:hAnsi="標楷體"/>
                <w:kern w:val="3"/>
                <w:sz w:val="28"/>
                <w:szCs w:val="28"/>
              </w:rPr>
              <w:t>姊妹校數：</w:t>
            </w:r>
          </w:p>
          <w:p w:rsidR="008B6FB8" w:rsidRDefault="00A8752A">
            <w:pPr>
              <w:spacing w:line="440" w:lineRule="exact"/>
              <w:rPr>
                <w:rFonts w:ascii="標楷體" w:eastAsia="標楷體" w:hAnsi="標楷體"/>
                <w:kern w:val="3"/>
                <w:sz w:val="28"/>
                <w:szCs w:val="28"/>
              </w:rPr>
            </w:pPr>
            <w:r>
              <w:rPr>
                <w:rFonts w:ascii="標楷體" w:eastAsia="標楷體" w:hAnsi="標楷體"/>
                <w:kern w:val="3"/>
                <w:sz w:val="28"/>
                <w:szCs w:val="28"/>
              </w:rPr>
              <w:t xml:space="preserve">    </w:t>
            </w:r>
            <w:r>
              <w:rPr>
                <w:rFonts w:ascii="標楷體" w:eastAsia="標楷體" w:hAnsi="標楷體"/>
                <w:kern w:val="3"/>
                <w:sz w:val="28"/>
                <w:szCs w:val="28"/>
              </w:rPr>
              <w:t>姊妹校國家：</w:t>
            </w:r>
          </w:p>
          <w:p w:rsidR="008B6FB8" w:rsidRDefault="00A8752A">
            <w:pPr>
              <w:spacing w:line="440" w:lineRule="exact"/>
              <w:rPr>
                <w:rFonts w:ascii="標楷體" w:eastAsia="標楷體" w:hAnsi="標楷體"/>
                <w:kern w:val="3"/>
                <w:sz w:val="28"/>
                <w:szCs w:val="28"/>
              </w:rPr>
            </w:pPr>
            <w:r>
              <w:rPr>
                <w:rFonts w:ascii="標楷體" w:eastAsia="標楷體" w:hAnsi="標楷體"/>
                <w:kern w:val="3"/>
                <w:sz w:val="28"/>
                <w:szCs w:val="28"/>
              </w:rPr>
              <w:t xml:space="preserve">    </w:t>
            </w:r>
            <w:r>
              <w:rPr>
                <w:rFonts w:ascii="標楷體" w:eastAsia="標楷體" w:hAnsi="標楷體"/>
                <w:kern w:val="3"/>
                <w:sz w:val="28"/>
                <w:szCs w:val="28"/>
              </w:rPr>
              <w:t>姊妹校中英文名稱：</w:t>
            </w:r>
          </w:p>
        </w:tc>
      </w:tr>
    </w:tbl>
    <w:p w:rsidR="008B6FB8" w:rsidRDefault="008B6FB8">
      <w:pPr>
        <w:rPr>
          <w:rFonts w:ascii="標楷體" w:eastAsia="標楷體" w:hAnsi="標楷體"/>
          <w:b/>
          <w:kern w:val="3"/>
          <w:sz w:val="28"/>
          <w:szCs w:val="40"/>
        </w:rPr>
      </w:pPr>
    </w:p>
    <w:p w:rsidR="008B6FB8" w:rsidRDefault="00A8752A">
      <w:pPr>
        <w:rPr>
          <w:rFonts w:ascii="標楷體" w:eastAsia="標楷體" w:hAnsi="標楷體"/>
          <w:b/>
          <w:kern w:val="3"/>
          <w:sz w:val="28"/>
          <w:szCs w:val="40"/>
        </w:rPr>
      </w:pPr>
      <w:r>
        <w:rPr>
          <w:rFonts w:ascii="標楷體" w:eastAsia="標楷體" w:hAnsi="標楷體"/>
          <w:b/>
          <w:kern w:val="3"/>
          <w:sz w:val="28"/>
          <w:szCs w:val="40"/>
        </w:rPr>
        <w:t>參、執行方式及教學規劃：</w:t>
      </w:r>
    </w:p>
    <w:p w:rsidR="008B6FB8" w:rsidRDefault="008B6FB8">
      <w:pPr>
        <w:rPr>
          <w:rFonts w:ascii="標楷體" w:eastAsia="標楷體" w:hAnsi="標楷體"/>
          <w:b/>
          <w:kern w:val="3"/>
          <w:sz w:val="28"/>
          <w:szCs w:val="40"/>
        </w:rPr>
      </w:pPr>
    </w:p>
    <w:p w:rsidR="008B6FB8" w:rsidRDefault="00A8752A">
      <w:pPr>
        <w:ind w:left="480"/>
        <w:rPr>
          <w:rFonts w:ascii="標楷體" w:eastAsia="標楷體" w:hAnsi="標楷體"/>
          <w:kern w:val="3"/>
          <w:sz w:val="28"/>
          <w:szCs w:val="28"/>
        </w:rPr>
      </w:pPr>
      <w:r>
        <w:rPr>
          <w:rFonts w:ascii="標楷體" w:eastAsia="標楷體" w:hAnsi="標楷體"/>
          <w:kern w:val="3"/>
          <w:sz w:val="28"/>
          <w:szCs w:val="28"/>
        </w:rPr>
        <w:t>一、計畫執行方式【表</w:t>
      </w:r>
      <w:r>
        <w:rPr>
          <w:rFonts w:ascii="標楷體" w:eastAsia="標楷體" w:hAnsi="標楷體"/>
          <w:kern w:val="3"/>
          <w:sz w:val="28"/>
          <w:szCs w:val="28"/>
        </w:rPr>
        <w:t>3</w:t>
      </w:r>
      <w:r>
        <w:rPr>
          <w:rFonts w:ascii="標楷體" w:eastAsia="標楷體" w:hAnsi="標楷體"/>
          <w:kern w:val="3"/>
          <w:sz w:val="28"/>
          <w:szCs w:val="28"/>
        </w:rPr>
        <w:t>】：</w:t>
      </w:r>
    </w:p>
    <w:p w:rsidR="008B6FB8" w:rsidRDefault="008B6FB8"/>
    <w:tbl>
      <w:tblPr>
        <w:tblW w:w="10457" w:type="dxa"/>
        <w:jc w:val="center"/>
        <w:tblLayout w:type="fixed"/>
        <w:tblCellMar>
          <w:left w:w="10" w:type="dxa"/>
          <w:right w:w="10" w:type="dxa"/>
        </w:tblCellMar>
        <w:tblLook w:val="04A0" w:firstRow="1" w:lastRow="0" w:firstColumn="1" w:lastColumn="0" w:noHBand="0" w:noVBand="1"/>
      </w:tblPr>
      <w:tblGrid>
        <w:gridCol w:w="928"/>
        <w:gridCol w:w="2328"/>
        <w:gridCol w:w="2409"/>
        <w:gridCol w:w="2410"/>
        <w:gridCol w:w="2382"/>
      </w:tblGrid>
      <w:tr w:rsidR="008B6FB8">
        <w:tblPrEx>
          <w:tblCellMar>
            <w:top w:w="0" w:type="dxa"/>
            <w:bottom w:w="0" w:type="dxa"/>
          </w:tblCellMar>
        </w:tblPrEx>
        <w:trPr>
          <w:trHeight w:val="720"/>
          <w:jc w:val="center"/>
        </w:trPr>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 xml:space="preserve"> (</w:t>
            </w:r>
            <w:r>
              <w:rPr>
                <w:rFonts w:ascii="標楷體" w:eastAsia="標楷體" w:hAnsi="標楷體"/>
                <w:kern w:val="3"/>
                <w:sz w:val="26"/>
                <w:szCs w:val="26"/>
              </w:rPr>
              <w:t>一</w:t>
            </w:r>
            <w:r>
              <w:rPr>
                <w:rFonts w:ascii="標楷體" w:eastAsia="標楷體" w:hAnsi="標楷體"/>
                <w:kern w:val="3"/>
                <w:sz w:val="26"/>
                <w:szCs w:val="26"/>
              </w:rPr>
              <w:t>)</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計</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畫</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參</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與</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教</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師</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及</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資</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訊</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人</w:t>
            </w:r>
          </w:p>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員</w:t>
            </w:r>
          </w:p>
        </w:tc>
        <w:tc>
          <w:tcPr>
            <w:tcW w:w="95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both"/>
              <w:rPr>
                <w:rFonts w:ascii="標楷體" w:eastAsia="標楷體" w:hAnsi="標楷體"/>
                <w:kern w:val="3"/>
                <w:sz w:val="26"/>
                <w:szCs w:val="26"/>
              </w:rPr>
            </w:pPr>
            <w:r>
              <w:rPr>
                <w:rFonts w:ascii="標楷體" w:eastAsia="標楷體" w:hAnsi="標楷體"/>
                <w:kern w:val="3"/>
                <w:sz w:val="26"/>
                <w:szCs w:val="26"/>
              </w:rPr>
              <w:t>計畫負責教師</w:t>
            </w:r>
            <w:r>
              <w:rPr>
                <w:rFonts w:ascii="標楷體" w:eastAsia="標楷體" w:hAnsi="標楷體"/>
                <w:kern w:val="3"/>
                <w:sz w:val="26"/>
                <w:szCs w:val="26"/>
              </w:rPr>
              <w:t>(</w:t>
            </w:r>
            <w:r>
              <w:rPr>
                <w:rFonts w:ascii="標楷體" w:eastAsia="標楷體" w:hAnsi="標楷體"/>
                <w:kern w:val="3"/>
                <w:sz w:val="26"/>
                <w:szCs w:val="26"/>
              </w:rPr>
              <w:t>至少</w:t>
            </w:r>
            <w:r>
              <w:rPr>
                <w:rFonts w:ascii="標楷體" w:eastAsia="標楷體" w:hAnsi="標楷體"/>
                <w:kern w:val="3"/>
                <w:sz w:val="26"/>
                <w:szCs w:val="26"/>
              </w:rPr>
              <w:t>1</w:t>
            </w:r>
            <w:r>
              <w:rPr>
                <w:rFonts w:ascii="標楷體" w:eastAsia="標楷體" w:hAnsi="標楷體"/>
                <w:kern w:val="3"/>
                <w:sz w:val="26"/>
                <w:szCs w:val="26"/>
              </w:rPr>
              <w:t>名</w:t>
            </w:r>
            <w:r>
              <w:rPr>
                <w:rFonts w:ascii="標楷體" w:eastAsia="標楷體" w:hAnsi="標楷體"/>
                <w:kern w:val="3"/>
                <w:sz w:val="26"/>
                <w:szCs w:val="26"/>
              </w:rPr>
              <w:t>)</w:t>
            </w:r>
          </w:p>
        </w:tc>
      </w:tr>
      <w:tr w:rsidR="008B6FB8">
        <w:tblPrEx>
          <w:tblCellMar>
            <w:top w:w="0" w:type="dxa"/>
            <w:bottom w:w="0" w:type="dxa"/>
          </w:tblCellMar>
        </w:tblPrEx>
        <w:trPr>
          <w:trHeight w:val="575"/>
          <w:jc w:val="center"/>
        </w:trPr>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標楷體" w:eastAsia="標楷體" w:hAnsi="標楷體"/>
                <w:kern w:val="3"/>
                <w:sz w:val="26"/>
                <w:szCs w:val="26"/>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姓名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科別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聯絡電話</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E-mail</w:t>
            </w:r>
          </w:p>
        </w:tc>
      </w:tr>
      <w:tr w:rsidR="008B6FB8">
        <w:tblPrEx>
          <w:tblCellMar>
            <w:top w:w="0" w:type="dxa"/>
            <w:bottom w:w="0" w:type="dxa"/>
          </w:tblCellMar>
        </w:tblPrEx>
        <w:trPr>
          <w:trHeight w:val="720"/>
          <w:jc w:val="center"/>
        </w:trPr>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標楷體" w:eastAsia="標楷體" w:hAnsi="標楷體"/>
                <w:kern w:val="3"/>
                <w:sz w:val="26"/>
                <w:szCs w:val="26"/>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r>
      <w:tr w:rsidR="008B6FB8">
        <w:tblPrEx>
          <w:tblCellMar>
            <w:top w:w="0" w:type="dxa"/>
            <w:bottom w:w="0" w:type="dxa"/>
          </w:tblCellMar>
        </w:tblPrEx>
        <w:trPr>
          <w:trHeight w:val="720"/>
          <w:jc w:val="center"/>
        </w:trPr>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標楷體" w:eastAsia="標楷體" w:hAnsi="標楷體"/>
                <w:kern w:val="3"/>
                <w:sz w:val="26"/>
                <w:szCs w:val="26"/>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r>
      <w:tr w:rsidR="008B6FB8">
        <w:tblPrEx>
          <w:tblCellMar>
            <w:top w:w="0" w:type="dxa"/>
            <w:bottom w:w="0" w:type="dxa"/>
          </w:tblCellMar>
        </w:tblPrEx>
        <w:trPr>
          <w:trHeight w:val="720"/>
          <w:jc w:val="center"/>
        </w:trPr>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標楷體" w:eastAsia="標楷體" w:hAnsi="標楷體"/>
                <w:kern w:val="3"/>
                <w:sz w:val="26"/>
                <w:szCs w:val="26"/>
              </w:rPr>
            </w:pPr>
          </w:p>
        </w:tc>
        <w:tc>
          <w:tcPr>
            <w:tcW w:w="95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both"/>
              <w:rPr>
                <w:rFonts w:ascii="標楷體" w:eastAsia="標楷體" w:hAnsi="標楷體"/>
                <w:kern w:val="3"/>
                <w:sz w:val="26"/>
                <w:szCs w:val="26"/>
              </w:rPr>
            </w:pPr>
            <w:r>
              <w:rPr>
                <w:rFonts w:ascii="標楷體" w:eastAsia="標楷體" w:hAnsi="標楷體"/>
                <w:kern w:val="3"/>
                <w:sz w:val="26"/>
                <w:szCs w:val="26"/>
              </w:rPr>
              <w:t>系統師或資訊人員</w:t>
            </w:r>
            <w:r>
              <w:rPr>
                <w:rFonts w:ascii="標楷體" w:eastAsia="標楷體" w:hAnsi="標楷體"/>
                <w:kern w:val="3"/>
                <w:sz w:val="26"/>
                <w:szCs w:val="26"/>
              </w:rPr>
              <w:t>(</w:t>
            </w:r>
            <w:r>
              <w:rPr>
                <w:rFonts w:ascii="標楷體" w:eastAsia="標楷體" w:hAnsi="標楷體"/>
                <w:kern w:val="3"/>
                <w:sz w:val="26"/>
                <w:szCs w:val="26"/>
              </w:rPr>
              <w:t>至少</w:t>
            </w:r>
            <w:r>
              <w:rPr>
                <w:rFonts w:ascii="標楷體" w:eastAsia="標楷體" w:hAnsi="標楷體"/>
                <w:kern w:val="3"/>
                <w:sz w:val="26"/>
                <w:szCs w:val="26"/>
              </w:rPr>
              <w:t>1</w:t>
            </w:r>
            <w:r>
              <w:rPr>
                <w:rFonts w:ascii="標楷體" w:eastAsia="標楷體" w:hAnsi="標楷體"/>
                <w:kern w:val="3"/>
                <w:sz w:val="26"/>
                <w:szCs w:val="26"/>
              </w:rPr>
              <w:t>名</w:t>
            </w:r>
            <w:r>
              <w:rPr>
                <w:rFonts w:ascii="標楷體" w:eastAsia="標楷體" w:hAnsi="標楷體"/>
                <w:kern w:val="3"/>
                <w:sz w:val="26"/>
                <w:szCs w:val="26"/>
              </w:rPr>
              <w:t>)</w:t>
            </w:r>
          </w:p>
        </w:tc>
      </w:tr>
      <w:tr w:rsidR="008B6FB8">
        <w:tblPrEx>
          <w:tblCellMar>
            <w:top w:w="0" w:type="dxa"/>
            <w:bottom w:w="0" w:type="dxa"/>
          </w:tblCellMar>
        </w:tblPrEx>
        <w:trPr>
          <w:trHeight w:val="751"/>
          <w:jc w:val="center"/>
        </w:trPr>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標楷體" w:eastAsia="標楷體" w:hAnsi="標楷體"/>
                <w:kern w:val="3"/>
                <w:sz w:val="26"/>
                <w:szCs w:val="26"/>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姓名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科別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聯絡電話</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A8752A">
            <w:pPr>
              <w:jc w:val="center"/>
              <w:rPr>
                <w:rFonts w:ascii="標楷體" w:eastAsia="標楷體" w:hAnsi="標楷體"/>
                <w:kern w:val="3"/>
                <w:sz w:val="26"/>
                <w:szCs w:val="26"/>
              </w:rPr>
            </w:pPr>
            <w:r>
              <w:rPr>
                <w:rFonts w:ascii="標楷體" w:eastAsia="標楷體" w:hAnsi="標楷體"/>
                <w:kern w:val="3"/>
                <w:sz w:val="26"/>
                <w:szCs w:val="26"/>
              </w:rPr>
              <w:t>E-mail</w:t>
            </w:r>
          </w:p>
        </w:tc>
      </w:tr>
      <w:tr w:rsidR="008B6FB8">
        <w:tblPrEx>
          <w:tblCellMar>
            <w:top w:w="0" w:type="dxa"/>
            <w:bottom w:w="0" w:type="dxa"/>
          </w:tblCellMar>
        </w:tblPrEx>
        <w:trPr>
          <w:trHeight w:val="720"/>
          <w:jc w:val="center"/>
        </w:trPr>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標楷體" w:eastAsia="標楷體" w:hAnsi="標楷體"/>
                <w:kern w:val="3"/>
                <w:sz w:val="26"/>
                <w:szCs w:val="26"/>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r>
      <w:tr w:rsidR="008B6FB8">
        <w:tblPrEx>
          <w:tblCellMar>
            <w:top w:w="0" w:type="dxa"/>
            <w:bottom w:w="0" w:type="dxa"/>
          </w:tblCellMar>
        </w:tblPrEx>
        <w:trPr>
          <w:trHeight w:val="720"/>
          <w:jc w:val="center"/>
        </w:trPr>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rPr>
                <w:rFonts w:ascii="標楷體" w:eastAsia="標楷體" w:hAnsi="標楷體"/>
                <w:kern w:val="3"/>
                <w:sz w:val="26"/>
                <w:szCs w:val="26"/>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6FB8" w:rsidRDefault="008B6FB8">
            <w:pPr>
              <w:jc w:val="both"/>
              <w:rPr>
                <w:rFonts w:ascii="標楷體" w:eastAsia="標楷體" w:hAnsi="標楷體"/>
                <w:kern w:val="3"/>
                <w:sz w:val="26"/>
                <w:szCs w:val="26"/>
              </w:rPr>
            </w:pPr>
          </w:p>
        </w:tc>
      </w:tr>
    </w:tbl>
    <w:p w:rsidR="008B6FB8" w:rsidRDefault="008B6FB8">
      <w:pPr>
        <w:ind w:left="480"/>
        <w:rPr>
          <w:rFonts w:ascii="標楷體" w:eastAsia="標楷體" w:hAnsi="標楷體"/>
          <w:kern w:val="3"/>
          <w:sz w:val="28"/>
          <w:szCs w:val="28"/>
        </w:rPr>
      </w:pPr>
    </w:p>
    <w:p w:rsidR="008B6FB8" w:rsidRDefault="00A8752A">
      <w:pPr>
        <w:ind w:left="480"/>
        <w:rPr>
          <w:rFonts w:ascii="標楷體" w:eastAsia="標楷體" w:hAnsi="標楷體"/>
          <w:kern w:val="3"/>
          <w:sz w:val="28"/>
          <w:szCs w:val="28"/>
        </w:rPr>
      </w:pPr>
      <w:r>
        <w:rPr>
          <w:rFonts w:ascii="標楷體" w:eastAsia="標楷體" w:hAnsi="標楷體"/>
          <w:kern w:val="3"/>
          <w:sz w:val="28"/>
          <w:szCs w:val="28"/>
        </w:rPr>
        <w:t>二、教學內容規劃及預期成效【表</w:t>
      </w:r>
      <w:r>
        <w:rPr>
          <w:rFonts w:ascii="標楷體" w:eastAsia="標楷體" w:hAnsi="標楷體"/>
          <w:kern w:val="3"/>
          <w:sz w:val="28"/>
          <w:szCs w:val="28"/>
        </w:rPr>
        <w:t>4</w:t>
      </w:r>
      <w:r>
        <w:rPr>
          <w:rFonts w:ascii="標楷體" w:eastAsia="標楷體" w:hAnsi="標楷體"/>
          <w:kern w:val="3"/>
          <w:sz w:val="28"/>
          <w:szCs w:val="28"/>
        </w:rPr>
        <w:t>】</w:t>
      </w:r>
      <w:r>
        <w:rPr>
          <w:rFonts w:ascii="標楷體" w:eastAsia="標楷體" w:hAnsi="標楷體"/>
          <w:kern w:val="3"/>
          <w:sz w:val="28"/>
          <w:szCs w:val="28"/>
        </w:rPr>
        <w:t>:</w:t>
      </w:r>
    </w:p>
    <w:p w:rsidR="008B6FB8" w:rsidRDefault="008B6FB8">
      <w:pPr>
        <w:ind w:left="480"/>
        <w:rPr>
          <w:rFonts w:ascii="標楷體" w:eastAsia="標楷體" w:hAnsi="標楷體"/>
          <w:kern w:val="3"/>
          <w:sz w:val="28"/>
          <w:szCs w:val="28"/>
        </w:rPr>
      </w:pPr>
    </w:p>
    <w:p w:rsidR="008B6FB8" w:rsidRDefault="00A8752A">
      <w:pPr>
        <w:ind w:left="480"/>
      </w:pPr>
      <w:r>
        <w:rPr>
          <w:rFonts w:ascii="標楷體" w:eastAsia="標楷體" w:hAnsi="標楷體"/>
          <w:kern w:val="3"/>
          <w:sz w:val="28"/>
          <w:szCs w:val="28"/>
        </w:rPr>
        <w:t>學校得</w:t>
      </w:r>
      <w:r>
        <w:rPr>
          <w:rFonts w:ascii="標楷體" w:eastAsia="標楷體" w:hAnsi="標楷體"/>
          <w:sz w:val="28"/>
          <w:szCs w:val="28"/>
        </w:rPr>
        <w:t>就「線上文化交流」、「線上合作教學」或「線上學分選修課程」，選擇至少一項實施。</w:t>
      </w:r>
      <w:r>
        <w:rPr>
          <w:rFonts w:ascii="標楷體" w:eastAsia="標楷體" w:hAnsi="標楷體"/>
          <w:kern w:val="3"/>
          <w:sz w:val="28"/>
          <w:szCs w:val="28"/>
        </w:rPr>
        <w:t>請就各實施項目之參與學生及時間安排（如班別、人數、授課學期、授課時數及週數、授課時段等）、教學內容規劃（如與國外學校教師共備、教學內容等）及預期成效等面向摘要填寫。各實施項目分開填寫，</w:t>
      </w:r>
      <w:r>
        <w:rPr>
          <w:rFonts w:ascii="標楷體" w:eastAsia="標楷體" w:hAnsi="標楷體"/>
          <w:sz w:val="28"/>
          <w:szCs w:val="28"/>
        </w:rPr>
        <w:t>欄位請自行增減。</w:t>
      </w:r>
    </w:p>
    <w:p w:rsidR="008B6FB8" w:rsidRDefault="008B6FB8">
      <w:pPr>
        <w:ind w:left="480"/>
        <w:rPr>
          <w:rFonts w:ascii="標楷體" w:eastAsia="標楷體" w:hAnsi="標楷體"/>
          <w:kern w:val="3"/>
          <w:sz w:val="28"/>
          <w:szCs w:val="28"/>
        </w:rPr>
      </w:pPr>
    </w:p>
    <w:tbl>
      <w:tblPr>
        <w:tblW w:w="10490" w:type="dxa"/>
        <w:tblInd w:w="250" w:type="dxa"/>
        <w:tblCellMar>
          <w:left w:w="10" w:type="dxa"/>
          <w:right w:w="10" w:type="dxa"/>
        </w:tblCellMar>
        <w:tblLook w:val="04A0" w:firstRow="1" w:lastRow="0" w:firstColumn="1" w:lastColumn="0" w:noHBand="0" w:noVBand="1"/>
      </w:tblPr>
      <w:tblGrid>
        <w:gridCol w:w="10490"/>
      </w:tblGrid>
      <w:tr w:rsidR="008B6FB8">
        <w:tblPrEx>
          <w:tblCellMar>
            <w:top w:w="0" w:type="dxa"/>
            <w:bottom w:w="0" w:type="dxa"/>
          </w:tblCellMar>
        </w:tblPrEx>
        <w:trPr>
          <w:trHeight w:val="502"/>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FB8" w:rsidRDefault="00A8752A">
            <w:pPr>
              <w:spacing w:before="120" w:after="120"/>
            </w:pPr>
            <w:r>
              <w:rPr>
                <w:rFonts w:ascii="標楷體" w:eastAsia="標楷體" w:hAnsi="標楷體"/>
                <w:kern w:val="3"/>
                <w:sz w:val="28"/>
                <w:szCs w:val="28"/>
              </w:rPr>
              <w:t>實施項目</w:t>
            </w:r>
            <w:r>
              <w:rPr>
                <w:rFonts w:ascii="標楷體" w:eastAsia="標楷體" w:hAnsi="標楷體"/>
                <w:kern w:val="3"/>
                <w:sz w:val="28"/>
                <w:szCs w:val="28"/>
              </w:rPr>
              <w:t>:</w:t>
            </w:r>
            <w:r>
              <w:rPr>
                <w:rFonts w:ascii="Times New Roman" w:eastAsia="標楷體" w:hAnsi="Times New Roman"/>
                <w:kern w:val="3"/>
                <w:sz w:val="28"/>
                <w:szCs w:val="28"/>
              </w:rPr>
              <w:t xml:space="preserve"> </w:t>
            </w:r>
            <w:r>
              <w:rPr>
                <w:rFonts w:ascii="標楷體" w:eastAsia="標楷體" w:hAnsi="標楷體"/>
                <w:sz w:val="28"/>
                <w:szCs w:val="28"/>
              </w:rPr>
              <w:t>□</w:t>
            </w:r>
            <w:r>
              <w:rPr>
                <w:rFonts w:ascii="Times New Roman" w:eastAsia="標楷體" w:hAnsi="Times New Roman"/>
                <w:kern w:val="3"/>
                <w:sz w:val="28"/>
                <w:szCs w:val="28"/>
              </w:rPr>
              <w:t>線上文化交流</w:t>
            </w:r>
            <w:r>
              <w:rPr>
                <w:rFonts w:ascii="Times New Roman" w:eastAsia="標楷體" w:hAnsi="Times New Roman"/>
                <w:kern w:val="3"/>
                <w:sz w:val="28"/>
                <w:szCs w:val="28"/>
              </w:rPr>
              <w:t xml:space="preserve">   </w:t>
            </w:r>
            <w:r>
              <w:rPr>
                <w:rFonts w:ascii="標楷體" w:eastAsia="標楷體" w:hAnsi="標楷體"/>
                <w:sz w:val="28"/>
                <w:szCs w:val="28"/>
              </w:rPr>
              <w:t>□</w:t>
            </w:r>
            <w:r>
              <w:rPr>
                <w:rFonts w:ascii="Times New Roman" w:eastAsia="標楷體" w:hAnsi="Times New Roman"/>
                <w:kern w:val="3"/>
                <w:sz w:val="28"/>
                <w:szCs w:val="28"/>
              </w:rPr>
              <w:t>線上合作教學</w:t>
            </w:r>
            <w:r>
              <w:rPr>
                <w:rFonts w:ascii="Times New Roman" w:eastAsia="標楷體" w:hAnsi="Times New Roman"/>
                <w:kern w:val="3"/>
                <w:sz w:val="28"/>
                <w:szCs w:val="28"/>
              </w:rPr>
              <w:t xml:space="preserve">   </w:t>
            </w:r>
            <w:r>
              <w:rPr>
                <w:rFonts w:ascii="標楷體" w:eastAsia="標楷體" w:hAnsi="標楷體"/>
                <w:sz w:val="28"/>
                <w:szCs w:val="28"/>
              </w:rPr>
              <w:t>□</w:t>
            </w:r>
            <w:r>
              <w:rPr>
                <w:rFonts w:ascii="Times New Roman" w:eastAsia="標楷體" w:hAnsi="Times New Roman"/>
                <w:kern w:val="3"/>
                <w:sz w:val="28"/>
                <w:szCs w:val="28"/>
              </w:rPr>
              <w:t>線上</w:t>
            </w:r>
            <w:r>
              <w:rPr>
                <w:rFonts w:ascii="標楷體" w:eastAsia="標楷體" w:hAnsi="標楷體"/>
                <w:sz w:val="28"/>
                <w:szCs w:val="28"/>
              </w:rPr>
              <w:t>學分</w:t>
            </w:r>
            <w:r>
              <w:rPr>
                <w:rFonts w:ascii="Times New Roman" w:eastAsia="標楷體" w:hAnsi="Times New Roman"/>
                <w:kern w:val="3"/>
                <w:sz w:val="28"/>
                <w:szCs w:val="28"/>
              </w:rPr>
              <w:t>選修課程</w:t>
            </w:r>
          </w:p>
        </w:tc>
      </w:tr>
      <w:tr w:rsidR="008B6FB8">
        <w:tblPrEx>
          <w:tblCellMar>
            <w:top w:w="0" w:type="dxa"/>
            <w:bottom w:w="0" w:type="dxa"/>
          </w:tblCellMar>
        </w:tblPrEx>
        <w:trPr>
          <w:trHeight w:val="58"/>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6FB8" w:rsidRDefault="00A8752A">
            <w:pPr>
              <w:spacing w:before="120" w:after="120"/>
              <w:rPr>
                <w:rFonts w:ascii="標楷體" w:eastAsia="標楷體" w:hAnsi="標楷體"/>
                <w:kern w:val="3"/>
                <w:sz w:val="28"/>
                <w:szCs w:val="28"/>
              </w:rPr>
            </w:pPr>
            <w:r>
              <w:rPr>
                <w:rFonts w:ascii="標楷體" w:eastAsia="標楷體" w:hAnsi="標楷體"/>
                <w:kern w:val="3"/>
                <w:sz w:val="28"/>
                <w:szCs w:val="28"/>
              </w:rPr>
              <w:t>（一）參與學生與時間安排</w:t>
            </w:r>
          </w:p>
          <w:p w:rsidR="008B6FB8" w:rsidRDefault="008B6FB8">
            <w:pPr>
              <w:spacing w:before="120" w:after="120"/>
              <w:rPr>
                <w:rFonts w:ascii="標楷體" w:eastAsia="標楷體" w:hAnsi="標楷體"/>
                <w:kern w:val="3"/>
                <w:sz w:val="28"/>
                <w:szCs w:val="28"/>
              </w:rPr>
            </w:pPr>
          </w:p>
          <w:p w:rsidR="008B6FB8" w:rsidRDefault="00A8752A">
            <w:pPr>
              <w:spacing w:before="120" w:after="120"/>
              <w:rPr>
                <w:rFonts w:ascii="標楷體" w:eastAsia="標楷體" w:hAnsi="標楷體"/>
                <w:kern w:val="3"/>
                <w:sz w:val="28"/>
                <w:szCs w:val="28"/>
              </w:rPr>
            </w:pPr>
            <w:r>
              <w:rPr>
                <w:rFonts w:ascii="標楷體" w:eastAsia="標楷體" w:hAnsi="標楷體"/>
                <w:kern w:val="3"/>
                <w:sz w:val="28"/>
                <w:szCs w:val="28"/>
              </w:rPr>
              <w:t>（二）教學內容規劃</w:t>
            </w:r>
          </w:p>
          <w:p w:rsidR="008B6FB8" w:rsidRDefault="008B6FB8">
            <w:pPr>
              <w:spacing w:before="120" w:after="120"/>
              <w:rPr>
                <w:rFonts w:ascii="標楷體" w:eastAsia="標楷體" w:hAnsi="標楷體"/>
                <w:kern w:val="3"/>
                <w:sz w:val="28"/>
                <w:szCs w:val="28"/>
              </w:rPr>
            </w:pPr>
          </w:p>
          <w:p w:rsidR="008B6FB8" w:rsidRDefault="00A8752A">
            <w:pPr>
              <w:spacing w:before="120" w:after="120"/>
              <w:rPr>
                <w:rFonts w:ascii="標楷體" w:eastAsia="標楷體" w:hAnsi="標楷體"/>
                <w:kern w:val="3"/>
                <w:sz w:val="28"/>
                <w:szCs w:val="28"/>
              </w:rPr>
            </w:pPr>
            <w:r>
              <w:rPr>
                <w:rFonts w:ascii="標楷體" w:eastAsia="標楷體" w:hAnsi="標楷體"/>
                <w:kern w:val="3"/>
                <w:sz w:val="28"/>
                <w:szCs w:val="28"/>
              </w:rPr>
              <w:t>（三）預期成效</w:t>
            </w:r>
          </w:p>
        </w:tc>
      </w:tr>
    </w:tbl>
    <w:p w:rsidR="008B6FB8" w:rsidRDefault="008B6FB8">
      <w:pPr>
        <w:rPr>
          <w:rFonts w:ascii="標楷體" w:eastAsia="標楷體" w:hAnsi="標楷體"/>
          <w:b/>
          <w:kern w:val="3"/>
          <w:sz w:val="28"/>
          <w:szCs w:val="40"/>
        </w:rPr>
      </w:pPr>
    </w:p>
    <w:p w:rsidR="008B6FB8" w:rsidRDefault="00A8752A">
      <w:r>
        <w:rPr>
          <w:rFonts w:ascii="標楷體" w:eastAsia="標楷體" w:hAnsi="標楷體"/>
          <w:b/>
          <w:kern w:val="3"/>
          <w:sz w:val="28"/>
          <w:szCs w:val="40"/>
        </w:rPr>
        <w:t>肆、經費申請表</w:t>
      </w:r>
      <w:r>
        <w:rPr>
          <w:kern w:val="3"/>
          <w:sz w:val="28"/>
          <w:szCs w:val="28"/>
        </w:rPr>
        <w:t>【</w:t>
      </w:r>
      <w:r>
        <w:rPr>
          <w:rFonts w:ascii="標楷體" w:eastAsia="標楷體" w:hAnsi="標楷體"/>
          <w:b/>
          <w:kern w:val="3"/>
          <w:sz w:val="28"/>
          <w:szCs w:val="28"/>
        </w:rPr>
        <w:t>表</w:t>
      </w:r>
      <w:r>
        <w:rPr>
          <w:rFonts w:ascii="標楷體" w:eastAsia="標楷體" w:hAnsi="標楷體"/>
          <w:b/>
          <w:kern w:val="3"/>
          <w:sz w:val="28"/>
          <w:szCs w:val="28"/>
        </w:rPr>
        <w:t>5</w:t>
      </w:r>
      <w:r>
        <w:rPr>
          <w:rFonts w:ascii="標楷體" w:eastAsia="標楷體" w:hAnsi="標楷體"/>
          <w:b/>
          <w:kern w:val="3"/>
          <w:sz w:val="28"/>
          <w:szCs w:val="28"/>
        </w:rPr>
        <w:t>】</w:t>
      </w:r>
      <w:r>
        <w:rPr>
          <w:rFonts w:ascii="標楷體" w:eastAsia="標楷體" w:hAnsi="標楷體"/>
          <w:b/>
          <w:kern w:val="3"/>
          <w:sz w:val="28"/>
          <w:szCs w:val="40"/>
        </w:rPr>
        <w:t>：</w:t>
      </w:r>
    </w:p>
    <w:p w:rsidR="008B6FB8" w:rsidRDefault="00A8752A">
      <w:pPr>
        <w:ind w:right="720"/>
        <w:jc w:val="right"/>
      </w:pPr>
      <w:r>
        <w:rPr>
          <w:rFonts w:eastAsia="標楷體"/>
          <w:szCs w:val="20"/>
        </w:rPr>
        <w:t>單位：仟元</w:t>
      </w:r>
    </w:p>
    <w:tbl>
      <w:tblPr>
        <w:tblW w:w="5000" w:type="pct"/>
        <w:jc w:val="center"/>
        <w:tblCellMar>
          <w:left w:w="10" w:type="dxa"/>
          <w:right w:w="10" w:type="dxa"/>
        </w:tblCellMar>
        <w:tblLook w:val="04A0" w:firstRow="1" w:lastRow="0" w:firstColumn="1" w:lastColumn="0" w:noHBand="0" w:noVBand="1"/>
      </w:tblPr>
      <w:tblGrid>
        <w:gridCol w:w="621"/>
        <w:gridCol w:w="1460"/>
        <w:gridCol w:w="30"/>
        <w:gridCol w:w="686"/>
        <w:gridCol w:w="11"/>
        <w:gridCol w:w="869"/>
        <w:gridCol w:w="15"/>
        <w:gridCol w:w="32"/>
        <w:gridCol w:w="921"/>
        <w:gridCol w:w="917"/>
        <w:gridCol w:w="9"/>
        <w:gridCol w:w="5213"/>
      </w:tblGrid>
      <w:tr w:rsidR="008B6FB8">
        <w:tblPrEx>
          <w:tblCellMar>
            <w:top w:w="0" w:type="dxa"/>
            <w:bottom w:w="0" w:type="dxa"/>
          </w:tblCellMar>
        </w:tblPrEx>
        <w:trPr>
          <w:trHeight w:val="398"/>
          <w:jc w:val="center"/>
        </w:trPr>
        <w:tc>
          <w:tcPr>
            <w:tcW w:w="21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名稱</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單位</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數量</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單價</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總價</w:t>
            </w: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說明（請說明內容用途）</w:t>
            </w:r>
          </w:p>
        </w:tc>
      </w:tr>
      <w:tr w:rsidR="008B6FB8">
        <w:tblPrEx>
          <w:tblCellMar>
            <w:top w:w="0" w:type="dxa"/>
            <w:bottom w:w="0" w:type="dxa"/>
          </w:tblCellMar>
        </w:tblPrEx>
        <w:trPr>
          <w:trHeight w:val="495"/>
          <w:jc w:val="center"/>
        </w:trPr>
        <w:tc>
          <w:tcPr>
            <w:tcW w:w="1078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經常門</w:t>
            </w:r>
          </w:p>
        </w:tc>
      </w:tr>
      <w:tr w:rsidR="008B6FB8">
        <w:tblPrEx>
          <w:tblCellMar>
            <w:top w:w="0" w:type="dxa"/>
            <w:bottom w:w="0" w:type="dxa"/>
          </w:tblCellMar>
        </w:tblPrEx>
        <w:trPr>
          <w:trHeight w:val="1191"/>
          <w:jc w:val="center"/>
        </w:trPr>
        <w:tc>
          <w:tcPr>
            <w:tcW w:w="62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pPr>
            <w:r>
              <w:rPr>
                <w:rFonts w:ascii="標楷體" w:eastAsia="標楷體" w:hAnsi="標楷體"/>
                <w:color w:val="000000"/>
              </w:rPr>
              <w:t>諮詢費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pPr>
            <w:r>
              <w:rPr>
                <w:rFonts w:ascii="標楷體" w:eastAsia="標楷體" w:hAnsi="標楷體"/>
                <w:color w:val="000000"/>
              </w:rPr>
              <w:t>人時</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b/>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b/>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b/>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pPr>
            <w:r>
              <w:rPr>
                <w:rFonts w:ascii="標楷體" w:eastAsia="標楷體" w:hAnsi="標楷體"/>
                <w:color w:val="000000"/>
              </w:rPr>
              <w:t>邀請外聘專家學者給予辦理本計畫之各項諮詢活動規劃內容。單次諮詢費用上限為</w:t>
            </w:r>
            <w:r>
              <w:rPr>
                <w:rFonts w:ascii="標楷體" w:eastAsia="標楷體" w:hAnsi="標楷體"/>
                <w:color w:val="000000"/>
              </w:rPr>
              <w:t>2500</w:t>
            </w:r>
            <w:r>
              <w:rPr>
                <w:rFonts w:ascii="標楷體" w:eastAsia="標楷體" w:hAnsi="標楷體"/>
                <w:color w:val="000000"/>
              </w:rPr>
              <w:t>元。</w:t>
            </w:r>
          </w:p>
        </w:tc>
      </w:tr>
      <w:tr w:rsidR="008B6FB8">
        <w:tblPrEx>
          <w:tblCellMar>
            <w:top w:w="0" w:type="dxa"/>
            <w:bottom w:w="0" w:type="dxa"/>
          </w:tblCellMar>
        </w:tblPrEx>
        <w:trPr>
          <w:trHeight w:val="141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外聘講座</w:t>
            </w:r>
          </w:p>
          <w:p w:rsidR="008B6FB8" w:rsidRDefault="00A8752A">
            <w:pPr>
              <w:jc w:val="center"/>
              <w:rPr>
                <w:rFonts w:ascii="標楷體" w:eastAsia="標楷體" w:hAnsi="標楷體"/>
                <w:color w:val="000000"/>
              </w:rPr>
            </w:pPr>
            <w:r>
              <w:rPr>
                <w:rFonts w:ascii="標楷體" w:eastAsia="標楷體" w:hAnsi="標楷體"/>
                <w:color w:val="000000"/>
              </w:rPr>
              <w:t>鐘點費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人時</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tabs>
                <w:tab w:val="left" w:pos="1813"/>
              </w:tabs>
              <w:spacing w:line="240" w:lineRule="exact"/>
              <w:jc w:val="both"/>
              <w:rPr>
                <w:rFonts w:ascii="標楷體" w:eastAsia="標楷體" w:hAnsi="標楷體"/>
                <w:color w:val="000000"/>
              </w:rPr>
            </w:pPr>
            <w:r>
              <w:rPr>
                <w:rFonts w:ascii="標楷體" w:eastAsia="標楷體" w:hAnsi="標楷體"/>
                <w:color w:val="000000"/>
              </w:rPr>
              <w:t>邀請專家學者入校協助教師提升教學專業知能，外聘講師鐘點費每小時不超過</w:t>
            </w:r>
            <w:r>
              <w:rPr>
                <w:rFonts w:ascii="標楷體" w:eastAsia="標楷體" w:hAnsi="標楷體"/>
                <w:color w:val="000000"/>
              </w:rPr>
              <w:t>2000</w:t>
            </w:r>
            <w:r>
              <w:rPr>
                <w:rFonts w:ascii="標楷體" w:eastAsia="標楷體" w:hAnsi="標楷體"/>
                <w:color w:val="000000"/>
              </w:rPr>
              <w:t>元。</w:t>
            </w:r>
          </w:p>
        </w:tc>
      </w:tr>
      <w:tr w:rsidR="008B6FB8">
        <w:tblPrEx>
          <w:tblCellMar>
            <w:top w:w="0" w:type="dxa"/>
            <w:bottom w:w="0" w:type="dxa"/>
          </w:tblCellMar>
        </w:tblPrEx>
        <w:trPr>
          <w:trHeight w:val="141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內聘講座</w:t>
            </w:r>
          </w:p>
          <w:p w:rsidR="008B6FB8" w:rsidRDefault="00A8752A">
            <w:pPr>
              <w:jc w:val="center"/>
              <w:rPr>
                <w:rFonts w:ascii="標楷體" w:eastAsia="標楷體" w:hAnsi="標楷體"/>
                <w:color w:val="000000"/>
              </w:rPr>
            </w:pPr>
            <w:r>
              <w:rPr>
                <w:rFonts w:ascii="標楷體" w:eastAsia="標楷體" w:hAnsi="標楷體"/>
                <w:color w:val="000000"/>
              </w:rPr>
              <w:t>鐘點費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人時</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tabs>
                <w:tab w:val="left" w:pos="1813"/>
              </w:tabs>
              <w:spacing w:line="240" w:lineRule="exact"/>
              <w:jc w:val="both"/>
              <w:rPr>
                <w:rFonts w:ascii="標楷體" w:eastAsia="標楷體" w:hAnsi="標楷體"/>
                <w:color w:val="000000"/>
              </w:rPr>
            </w:pPr>
            <w:r>
              <w:rPr>
                <w:rFonts w:ascii="標楷體" w:eastAsia="標楷體" w:hAnsi="標楷體"/>
                <w:color w:val="000000"/>
              </w:rPr>
              <w:t>提升教師教學專業知能，內聘講師鐘點費每小時不超過</w:t>
            </w:r>
            <w:r>
              <w:rPr>
                <w:rFonts w:ascii="標楷體" w:eastAsia="標楷體" w:hAnsi="標楷體"/>
                <w:color w:val="000000"/>
              </w:rPr>
              <w:t>1000</w:t>
            </w:r>
            <w:r>
              <w:rPr>
                <w:rFonts w:ascii="標楷體" w:eastAsia="標楷體" w:hAnsi="標楷體"/>
                <w:color w:val="000000"/>
              </w:rPr>
              <w:t>元。</w:t>
            </w:r>
          </w:p>
        </w:tc>
      </w:tr>
      <w:tr w:rsidR="008B6FB8">
        <w:tblPrEx>
          <w:tblCellMar>
            <w:top w:w="0" w:type="dxa"/>
            <w:bottom w:w="0" w:type="dxa"/>
          </w:tblCellMar>
        </w:tblPrEx>
        <w:trPr>
          <w:trHeight w:val="141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pPr>
            <w:r>
              <w:rPr>
                <w:rFonts w:ascii="標楷體" w:eastAsia="標楷體" w:hAnsi="標楷體"/>
                <w:color w:val="000000"/>
              </w:rPr>
              <w:t>授課鐘點費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pPr>
            <w:r>
              <w:rPr>
                <w:rFonts w:ascii="標楷體" w:eastAsia="標楷體" w:hAnsi="標楷體"/>
                <w:color w:val="000000"/>
              </w:rPr>
              <w:t>人</w:t>
            </w:r>
            <w:r>
              <w:rPr>
                <w:rFonts w:ascii="標楷體" w:eastAsia="標楷體" w:hAnsi="標楷體"/>
                <w:color w:val="000000"/>
              </w:rPr>
              <w:t>節</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tabs>
                <w:tab w:val="left" w:pos="1813"/>
              </w:tabs>
              <w:spacing w:line="240" w:lineRule="exact"/>
              <w:jc w:val="both"/>
            </w:pPr>
            <w:r>
              <w:rPr>
                <w:rFonts w:ascii="標楷體" w:eastAsia="標楷體" w:hAnsi="標楷體"/>
                <w:color w:val="000000"/>
              </w:rPr>
              <w:t>辦理本計畫教師授課鐘點費，平常日第一至第七節，每節以</w:t>
            </w:r>
            <w:r>
              <w:rPr>
                <w:rFonts w:ascii="標楷體" w:eastAsia="標楷體" w:hAnsi="標楷體"/>
                <w:color w:val="000000"/>
              </w:rPr>
              <w:t>400</w:t>
            </w:r>
            <w:r>
              <w:rPr>
                <w:rFonts w:ascii="標楷體" w:eastAsia="標楷體" w:hAnsi="標楷體"/>
                <w:color w:val="000000"/>
              </w:rPr>
              <w:t>元計。</w:t>
            </w:r>
          </w:p>
        </w:tc>
      </w:tr>
      <w:tr w:rsidR="008B6FB8">
        <w:tblPrEx>
          <w:tblCellMar>
            <w:top w:w="0" w:type="dxa"/>
            <w:bottom w:w="0" w:type="dxa"/>
          </w:tblCellMar>
        </w:tblPrEx>
        <w:trPr>
          <w:trHeight w:val="141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授課鐘點費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人節</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tabs>
                <w:tab w:val="left" w:pos="1813"/>
              </w:tabs>
              <w:spacing w:line="240" w:lineRule="exact"/>
              <w:jc w:val="both"/>
              <w:rPr>
                <w:rFonts w:ascii="標楷體" w:eastAsia="標楷體" w:hAnsi="標楷體"/>
                <w:color w:val="000000"/>
              </w:rPr>
            </w:pPr>
            <w:r>
              <w:rPr>
                <w:rFonts w:ascii="標楷體" w:eastAsia="標楷體" w:hAnsi="標楷體"/>
                <w:color w:val="000000"/>
              </w:rPr>
              <w:t>辦理本計畫教師授課鐘點費，課後、假日或寒暑假期間，每節以</w:t>
            </w:r>
            <w:r>
              <w:rPr>
                <w:rFonts w:ascii="標楷體" w:eastAsia="標楷體" w:hAnsi="標楷體"/>
                <w:color w:val="000000"/>
              </w:rPr>
              <w:t>550</w:t>
            </w:r>
            <w:r>
              <w:rPr>
                <w:rFonts w:ascii="標楷體" w:eastAsia="標楷體" w:hAnsi="標楷體"/>
                <w:color w:val="000000"/>
              </w:rPr>
              <w:t>元計。</w:t>
            </w:r>
          </w:p>
        </w:tc>
      </w:tr>
      <w:tr w:rsidR="008B6FB8">
        <w:tblPrEx>
          <w:tblCellMar>
            <w:top w:w="0" w:type="dxa"/>
            <w:bottom w:w="0" w:type="dxa"/>
          </w:tblCellMar>
        </w:tblPrEx>
        <w:trPr>
          <w:trHeight w:val="1134"/>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國內進修費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jc w:val="both"/>
              <w:rPr>
                <w:rFonts w:ascii="標楷體" w:eastAsia="標楷體" w:hAnsi="標楷體"/>
                <w:color w:val="000000"/>
              </w:rPr>
            </w:pPr>
            <w:bookmarkStart w:id="4" w:name="_Hlk69993641"/>
            <w:r>
              <w:rPr>
                <w:rFonts w:ascii="標楷體" w:eastAsia="標楷體" w:hAnsi="標楷體"/>
                <w:color w:val="000000"/>
              </w:rPr>
              <w:t>參與本計畫之教師，利用課餘時間以線上方式或至國內大學、公私營機構，進行英語教學增能所需之費用。每人每學期補助以兩萬元為限，備據實報實銷。</w:t>
            </w:r>
            <w:bookmarkEnd w:id="4"/>
          </w:p>
        </w:tc>
      </w:tr>
      <w:tr w:rsidR="008B6FB8">
        <w:tblPrEx>
          <w:tblCellMar>
            <w:top w:w="0" w:type="dxa"/>
            <w:bottom w:w="0" w:type="dxa"/>
          </w:tblCellMar>
        </w:tblPrEx>
        <w:trPr>
          <w:trHeight w:val="850"/>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代課費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節</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360"/>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120"/>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rPr>
                <w:rFonts w:ascii="標楷體" w:eastAsia="標楷體" w:hAnsi="標楷體"/>
                <w:color w:val="000000"/>
              </w:rPr>
            </w:pPr>
            <w:r>
              <w:rPr>
                <w:rFonts w:ascii="標楷體" w:eastAsia="標楷體" w:hAnsi="標楷體"/>
                <w:color w:val="000000"/>
              </w:rPr>
              <w:t>教師參加本計畫成果發表會或相關會議，應與以公假排代，且支付代課教師相關代課費用。</w:t>
            </w:r>
          </w:p>
        </w:tc>
      </w:tr>
      <w:tr w:rsidR="008B6FB8">
        <w:tblPrEx>
          <w:tblCellMar>
            <w:top w:w="0" w:type="dxa"/>
            <w:bottom w:w="0" w:type="dxa"/>
          </w:tblCellMar>
        </w:tblPrEx>
        <w:trPr>
          <w:trHeight w:val="850"/>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工作費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人時</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120"/>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pPr>
            <w:r>
              <w:rPr>
                <w:rFonts w:ascii="標楷體" w:eastAsia="標楷體" w:hAnsi="標楷體"/>
              </w:rPr>
              <w:t>辦理本計畫所需之臨時人力。依現行勞動基準法所訂每人每小時最低基本工資辦理。</w:t>
            </w:r>
          </w:p>
        </w:tc>
      </w:tr>
      <w:tr w:rsidR="008B6FB8">
        <w:tblPrEx>
          <w:tblCellMar>
            <w:top w:w="0" w:type="dxa"/>
            <w:bottom w:w="0" w:type="dxa"/>
          </w:tblCellMar>
        </w:tblPrEx>
        <w:trPr>
          <w:trHeight w:val="850"/>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pPr>
            <w:r>
              <w:rPr>
                <w:rFonts w:ascii="標楷體" w:eastAsia="標楷體" w:hAnsi="標楷體"/>
                <w:color w:val="000000"/>
              </w:rPr>
              <w:t>工讀費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pPr>
            <w:r>
              <w:rPr>
                <w:rFonts w:ascii="標楷體" w:eastAsia="標楷體" w:hAnsi="標楷體"/>
                <w:color w:val="000000"/>
              </w:rPr>
              <w:t>人時</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240"/>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120"/>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pPr>
            <w:r>
              <w:rPr>
                <w:rFonts w:ascii="標楷體" w:eastAsia="標楷體" w:hAnsi="標楷體"/>
                <w:color w:val="000000"/>
              </w:rPr>
              <w:t>辦理本計畫所需工讀生。</w:t>
            </w:r>
            <w:r>
              <w:rPr>
                <w:rFonts w:ascii="標楷體" w:eastAsia="標楷體" w:hAnsi="標楷體"/>
              </w:rPr>
              <w:t>依現行勞動基準法所訂每人每小時最低基本工資辦理。</w:t>
            </w:r>
          </w:p>
        </w:tc>
      </w:tr>
      <w:tr w:rsidR="008B6FB8">
        <w:tblPrEx>
          <w:tblCellMar>
            <w:top w:w="0" w:type="dxa"/>
            <w:bottom w:w="0" w:type="dxa"/>
          </w:tblCellMar>
        </w:tblPrEx>
        <w:trPr>
          <w:trHeight w:val="850"/>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全民健康保險補充保費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式</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240"/>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120"/>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120"/>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rPr>
                <w:rFonts w:ascii="標楷體" w:eastAsia="標楷體" w:hAnsi="標楷體"/>
                <w:color w:val="000000"/>
              </w:rPr>
            </w:pPr>
            <w:r>
              <w:rPr>
                <w:rFonts w:ascii="標楷體" w:eastAsia="標楷體" w:hAnsi="標楷體"/>
                <w:color w:val="000000"/>
              </w:rPr>
              <w:t>健保補充保險費：出席費、講座鐘點費、授課鐘點費、工作費、工讀費總額</w:t>
            </w:r>
            <w:r>
              <w:rPr>
                <w:rFonts w:ascii="標楷體" w:eastAsia="標楷體" w:hAnsi="標楷體"/>
                <w:color w:val="000000"/>
              </w:rPr>
              <w:t xml:space="preserve"> * 2.11%</w:t>
            </w:r>
          </w:p>
        </w:tc>
      </w:tr>
      <w:tr w:rsidR="008B6FB8">
        <w:tblPrEx>
          <w:tblCellMar>
            <w:top w:w="0" w:type="dxa"/>
            <w:bottom w:w="0" w:type="dxa"/>
          </w:tblCellMar>
        </w:tblPrEx>
        <w:trPr>
          <w:trHeight w:val="850"/>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工讀生勞保及勞工退休金</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式</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240"/>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120"/>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ind w:firstLine="120"/>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rPr>
                <w:rFonts w:ascii="標楷體" w:eastAsia="標楷體" w:hAnsi="標楷體"/>
                <w:color w:val="000000"/>
              </w:rPr>
            </w:pPr>
            <w:r>
              <w:rPr>
                <w:rFonts w:ascii="標楷體" w:eastAsia="標楷體" w:hAnsi="標楷體"/>
                <w:color w:val="000000"/>
              </w:rPr>
              <w:t>工讀生（臨時人員）用勞保及勞退金，依「勞工保險投保薪資分級表」、「勞工退休金月提繳分級表」、「勞工保險普通事故保險費及就業保險保險費合計之被保險人與投保單位分擔金額表」編列。</w:t>
            </w:r>
          </w:p>
        </w:tc>
      </w:tr>
      <w:tr w:rsidR="008B6FB8">
        <w:tblPrEx>
          <w:tblCellMar>
            <w:top w:w="0" w:type="dxa"/>
            <w:bottom w:w="0" w:type="dxa"/>
          </w:tblCellMar>
        </w:tblPrEx>
        <w:trPr>
          <w:trHeight w:val="70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教材教具費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jc w:val="both"/>
              <w:rPr>
                <w:rFonts w:ascii="標楷體" w:eastAsia="標楷體" w:hAnsi="標楷體"/>
                <w:color w:val="000000"/>
              </w:rPr>
            </w:pPr>
            <w:r>
              <w:rPr>
                <w:rFonts w:ascii="標楷體" w:eastAsia="標楷體" w:hAnsi="標楷體"/>
                <w:color w:val="000000"/>
              </w:rPr>
              <w:t>配合本計畫自編或購買之教材教具（含圖書、材料、情境布置等）。</w:t>
            </w:r>
          </w:p>
        </w:tc>
      </w:tr>
      <w:tr w:rsidR="008B6FB8">
        <w:tblPrEx>
          <w:tblCellMar>
            <w:top w:w="0" w:type="dxa"/>
            <w:bottom w:w="0" w:type="dxa"/>
          </w:tblCellMar>
        </w:tblPrEx>
        <w:trPr>
          <w:trHeight w:val="709"/>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資料蒐集費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jc w:val="both"/>
            </w:pPr>
            <w:r>
              <w:rPr>
                <w:rFonts w:ascii="標楷體" w:eastAsia="標楷體" w:hAnsi="標楷體"/>
                <w:color w:val="000000"/>
              </w:rPr>
              <w:t>辦理本計畫所須購置之參考圖書資料或資料檢索等，上限</w:t>
            </w:r>
            <w:r>
              <w:rPr>
                <w:rFonts w:ascii="標楷體" w:eastAsia="標楷體" w:hAnsi="標楷體"/>
                <w:color w:val="000000"/>
              </w:rPr>
              <w:t>30,000</w:t>
            </w:r>
            <w:r>
              <w:rPr>
                <w:rFonts w:ascii="標楷體" w:eastAsia="標楷體" w:hAnsi="標楷體"/>
                <w:color w:val="000000"/>
              </w:rPr>
              <w:t>元。。</w:t>
            </w:r>
          </w:p>
        </w:tc>
      </w:tr>
      <w:tr w:rsidR="008B6FB8">
        <w:tblPrEx>
          <w:tblCellMar>
            <w:top w:w="0" w:type="dxa"/>
            <w:bottom w:w="0" w:type="dxa"/>
          </w:tblCellMar>
        </w:tblPrEx>
        <w:trPr>
          <w:trHeight w:val="709"/>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pPr>
            <w:r>
              <w:rPr>
                <w:rFonts w:ascii="標楷體" w:eastAsia="標楷體" w:hAnsi="標楷體"/>
                <w:color w:val="000000"/>
              </w:rPr>
              <w:t>物品費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pPr>
            <w:r>
              <w:rPr>
                <w:rFonts w:ascii="標楷體" w:eastAsia="標楷體" w:hAnsi="標楷體"/>
                <w:color w:val="000000"/>
              </w:rPr>
              <w:t>場次</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jc w:val="both"/>
            </w:pPr>
            <w:r>
              <w:rPr>
                <w:rFonts w:ascii="標楷體" w:eastAsia="標楷體" w:hAnsi="標楷體"/>
                <w:color w:val="000000"/>
              </w:rPr>
              <w:t>辦理本計畫所須購置之物品。</w:t>
            </w:r>
          </w:p>
        </w:tc>
      </w:tr>
      <w:tr w:rsidR="008B6FB8">
        <w:tblPrEx>
          <w:tblCellMar>
            <w:top w:w="0" w:type="dxa"/>
            <w:bottom w:w="0" w:type="dxa"/>
          </w:tblCellMar>
        </w:tblPrEx>
        <w:trPr>
          <w:trHeight w:val="709"/>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印刷費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份</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240" w:lineRule="exact"/>
              <w:jc w:val="both"/>
            </w:pPr>
            <w:r>
              <w:rPr>
                <w:rFonts w:ascii="標楷體" w:eastAsia="標楷體" w:hAnsi="標楷體"/>
                <w:color w:val="000000"/>
              </w:rPr>
              <w:t>配合本計畫各項相關資料影印費用。</w:t>
            </w:r>
          </w:p>
        </w:tc>
      </w:tr>
      <w:tr w:rsidR="008B6FB8">
        <w:tblPrEx>
          <w:tblCellMar>
            <w:top w:w="0" w:type="dxa"/>
            <w:bottom w:w="0" w:type="dxa"/>
          </w:tblCellMar>
        </w:tblPrEx>
        <w:trPr>
          <w:trHeight w:val="709"/>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膳費</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人次</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320" w:lineRule="exact"/>
              <w:jc w:val="both"/>
              <w:rPr>
                <w:rFonts w:ascii="標楷體" w:eastAsia="標楷體" w:hAnsi="標楷體"/>
                <w:color w:val="000000"/>
              </w:rPr>
            </w:pPr>
            <w:r>
              <w:rPr>
                <w:rFonts w:ascii="標楷體" w:eastAsia="標楷體" w:hAnsi="標楷體"/>
                <w:color w:val="000000"/>
              </w:rPr>
              <w:t>辦理教師社群會議或本計畫相關內部會議，午、晚餐每餐膳費每人</w:t>
            </w:r>
            <w:r>
              <w:rPr>
                <w:rFonts w:ascii="標楷體" w:eastAsia="標楷體" w:hAnsi="標楷體"/>
                <w:color w:val="000000"/>
              </w:rPr>
              <w:t xml:space="preserve"> 80 </w:t>
            </w:r>
            <w:r>
              <w:rPr>
                <w:rFonts w:ascii="標楷體" w:eastAsia="標楷體" w:hAnsi="標楷體"/>
                <w:color w:val="000000"/>
              </w:rPr>
              <w:t>元為限。</w:t>
            </w:r>
          </w:p>
        </w:tc>
      </w:tr>
      <w:tr w:rsidR="008B6FB8">
        <w:tblPrEx>
          <w:tblCellMar>
            <w:top w:w="0" w:type="dxa"/>
            <w:bottom w:w="0" w:type="dxa"/>
          </w:tblCellMar>
        </w:tblPrEx>
        <w:trPr>
          <w:trHeight w:val="709"/>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國內旅費、短程車資</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人次</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320" w:lineRule="exact"/>
              <w:jc w:val="both"/>
              <w:rPr>
                <w:rFonts w:ascii="標楷體" w:eastAsia="標楷體" w:hAnsi="標楷體"/>
                <w:color w:val="000000"/>
              </w:rPr>
            </w:pPr>
            <w:r>
              <w:rPr>
                <w:rFonts w:ascii="標楷體" w:eastAsia="標楷體" w:hAnsi="標楷體"/>
                <w:color w:val="000000"/>
              </w:rPr>
              <w:t>辦理本計畫教師參加成果發表會或相關會議等所需之差旅費，依「國內出差旅費報支要點」編列，覈實支應。</w:t>
            </w:r>
          </w:p>
        </w:tc>
      </w:tr>
      <w:tr w:rsidR="008B6FB8">
        <w:tblPrEx>
          <w:tblCellMar>
            <w:top w:w="0" w:type="dxa"/>
            <w:bottom w:w="0" w:type="dxa"/>
          </w:tblCellMar>
        </w:tblPrEx>
        <w:trPr>
          <w:trHeight w:val="90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雜支</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式</w:t>
            </w: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320" w:lineRule="exact"/>
              <w:jc w:val="both"/>
              <w:rPr>
                <w:rFonts w:ascii="標楷體" w:eastAsia="標楷體" w:hAnsi="標楷體"/>
                <w:color w:val="000000"/>
              </w:rPr>
            </w:pPr>
            <w:r>
              <w:rPr>
                <w:rFonts w:ascii="標楷體" w:eastAsia="標楷體" w:hAnsi="標楷體"/>
                <w:color w:val="000000"/>
              </w:rPr>
              <w:t>凡前項費用未列之辦公事務費用屬之，如文具用品、紙張、資訊耗材、資料夾、郵資等。</w:t>
            </w:r>
          </w:p>
        </w:tc>
      </w:tr>
      <w:tr w:rsidR="008B6FB8">
        <w:tblPrEx>
          <w:tblCellMar>
            <w:top w:w="0" w:type="dxa"/>
            <w:bottom w:w="0" w:type="dxa"/>
          </w:tblCellMar>
        </w:tblPrEx>
        <w:trPr>
          <w:trHeight w:val="73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其他</w:t>
            </w:r>
            <w:r>
              <w:rPr>
                <w:rFonts w:ascii="標楷體" w:eastAsia="標楷體" w:hAnsi="標楷體"/>
                <w:color w:val="000000"/>
              </w:rPr>
              <w:br/>
            </w:r>
            <w:r>
              <w:rPr>
                <w:rFonts w:ascii="標楷體" w:eastAsia="標楷體" w:hAnsi="標楷體"/>
                <w:color w:val="000000"/>
              </w:rPr>
              <w:t>（自填）</w:t>
            </w:r>
          </w:p>
        </w:tc>
        <w:tc>
          <w:tcPr>
            <w:tcW w:w="6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320" w:lineRule="exact"/>
              <w:jc w:val="both"/>
              <w:rPr>
                <w:rFonts w:ascii="標楷體" w:eastAsia="標楷體" w:hAnsi="標楷體"/>
                <w:color w:val="000000"/>
              </w:rPr>
            </w:pPr>
            <w:r>
              <w:rPr>
                <w:rFonts w:ascii="標楷體" w:eastAsia="標楷體" w:hAnsi="標楷體"/>
                <w:color w:val="000000"/>
              </w:rPr>
              <w:t>辦理本計畫各項內容所需之他項經費，依最新「教育部補（捐）助及委辦計畫經費編列基準表」編列及按實核銷。</w:t>
            </w:r>
          </w:p>
        </w:tc>
      </w:tr>
      <w:tr w:rsidR="008B6FB8">
        <w:tblPrEx>
          <w:tblCellMar>
            <w:top w:w="0" w:type="dxa"/>
            <w:bottom w:w="0" w:type="dxa"/>
          </w:tblCellMar>
        </w:tblPrEx>
        <w:trPr>
          <w:trHeight w:val="737"/>
          <w:jc w:val="center"/>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402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小計</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320" w:lineRule="exact"/>
              <w:jc w:val="both"/>
              <w:rPr>
                <w:rFonts w:ascii="標楷體" w:eastAsia="標楷體" w:hAnsi="標楷體"/>
                <w:color w:val="000000"/>
              </w:rPr>
            </w:pPr>
            <w:r>
              <w:rPr>
                <w:rFonts w:ascii="標楷體" w:eastAsia="標楷體" w:hAnsi="標楷體"/>
                <w:color w:val="000000"/>
              </w:rPr>
              <w:t>以上各項經費得相互勻支</w:t>
            </w:r>
          </w:p>
        </w:tc>
      </w:tr>
      <w:tr w:rsidR="008B6FB8">
        <w:tblPrEx>
          <w:tblCellMar>
            <w:top w:w="0" w:type="dxa"/>
            <w:bottom w:w="0" w:type="dxa"/>
          </w:tblCellMar>
        </w:tblPrEx>
        <w:trPr>
          <w:trHeight w:val="737"/>
          <w:jc w:val="center"/>
        </w:trPr>
        <w:tc>
          <w:tcPr>
            <w:tcW w:w="21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名稱</w:t>
            </w:r>
          </w:p>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單位</w:t>
            </w:r>
          </w:p>
        </w:tc>
        <w:tc>
          <w:tcPr>
            <w:tcW w:w="8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數量</w:t>
            </w:r>
          </w:p>
        </w:tc>
        <w:tc>
          <w:tcPr>
            <w:tcW w:w="9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單價</w:t>
            </w:r>
          </w:p>
        </w:tc>
        <w:tc>
          <w:tcPr>
            <w:tcW w:w="9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A8752A">
            <w:pPr>
              <w:spacing w:line="320" w:lineRule="exact"/>
              <w:jc w:val="both"/>
              <w:rPr>
                <w:rFonts w:ascii="標楷體" w:eastAsia="標楷體" w:hAnsi="標楷體"/>
                <w:color w:val="000000"/>
              </w:rPr>
            </w:pPr>
            <w:r>
              <w:rPr>
                <w:rFonts w:ascii="標楷體" w:eastAsia="標楷體" w:hAnsi="標楷體"/>
                <w:color w:val="000000"/>
              </w:rPr>
              <w:t>總價</w:t>
            </w:r>
          </w:p>
        </w:tc>
        <w:tc>
          <w:tcPr>
            <w:tcW w:w="52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spacing w:line="320" w:lineRule="exact"/>
              <w:jc w:val="both"/>
              <w:rPr>
                <w:rFonts w:ascii="標楷體" w:eastAsia="標楷體" w:hAnsi="標楷體"/>
                <w:color w:val="000000"/>
              </w:rPr>
            </w:pPr>
            <w:r>
              <w:rPr>
                <w:rFonts w:ascii="標楷體" w:eastAsia="標楷體" w:hAnsi="標楷體"/>
                <w:color w:val="000000"/>
              </w:rPr>
              <w:t>說明（請說明內容用途）</w:t>
            </w:r>
          </w:p>
        </w:tc>
      </w:tr>
      <w:tr w:rsidR="008B6FB8">
        <w:tblPrEx>
          <w:tblCellMar>
            <w:top w:w="0" w:type="dxa"/>
            <w:bottom w:w="0" w:type="dxa"/>
          </w:tblCellMar>
        </w:tblPrEx>
        <w:trPr>
          <w:trHeight w:val="518"/>
          <w:jc w:val="center"/>
        </w:trPr>
        <w:tc>
          <w:tcPr>
            <w:tcW w:w="1078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spacing w:line="320" w:lineRule="exact"/>
              <w:jc w:val="center"/>
              <w:rPr>
                <w:rFonts w:ascii="標楷體" w:eastAsia="標楷體" w:hAnsi="標楷體"/>
                <w:color w:val="000000"/>
              </w:rPr>
            </w:pPr>
            <w:r>
              <w:rPr>
                <w:rFonts w:ascii="標楷體" w:eastAsia="標楷體" w:hAnsi="標楷體"/>
                <w:color w:val="000000"/>
              </w:rPr>
              <w:t>資本門</w:t>
            </w:r>
          </w:p>
        </w:tc>
      </w:tr>
      <w:tr w:rsidR="008B6FB8">
        <w:tblPrEx>
          <w:tblCellMar>
            <w:top w:w="0" w:type="dxa"/>
            <w:bottom w:w="0" w:type="dxa"/>
          </w:tblCellMar>
        </w:tblPrEx>
        <w:trPr>
          <w:trHeight w:val="737"/>
          <w:jc w:val="center"/>
        </w:trPr>
        <w:tc>
          <w:tcPr>
            <w:tcW w:w="62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p w:rsidR="008B6FB8" w:rsidRDefault="008B6FB8">
            <w:pPr>
              <w:jc w:val="center"/>
              <w:rPr>
                <w:rFonts w:ascii="標楷體" w:eastAsia="標楷體" w:hAnsi="標楷體"/>
                <w:color w:val="000000"/>
              </w:rPr>
            </w:pPr>
          </w:p>
          <w:p w:rsidR="008B6FB8" w:rsidRDefault="008B6FB8">
            <w:pPr>
              <w:jc w:val="center"/>
              <w:rPr>
                <w:rFonts w:ascii="標楷體" w:eastAsia="標楷體" w:hAnsi="標楷體"/>
                <w:color w:val="000000"/>
              </w:rPr>
            </w:pPr>
          </w:p>
          <w:p w:rsidR="008B6FB8" w:rsidRDefault="008B6FB8">
            <w:pPr>
              <w:jc w:val="center"/>
              <w:rPr>
                <w:rFonts w:ascii="標楷體" w:eastAsia="標楷體" w:hAnsi="標楷體"/>
                <w:color w:val="000000"/>
              </w:rPr>
            </w:pPr>
          </w:p>
          <w:p w:rsidR="008B6FB8" w:rsidRDefault="00A8752A">
            <w:pPr>
              <w:jc w:val="center"/>
              <w:rPr>
                <w:rFonts w:ascii="標楷體" w:eastAsia="標楷體" w:hAnsi="標楷體"/>
                <w:color w:val="000000"/>
              </w:rPr>
            </w:pPr>
            <w:r>
              <w:rPr>
                <w:rFonts w:ascii="標楷體" w:eastAsia="標楷體" w:hAnsi="標楷體"/>
                <w:color w:val="000000"/>
              </w:rPr>
              <w:t>補</w:t>
            </w:r>
          </w:p>
          <w:p w:rsidR="008B6FB8" w:rsidRDefault="00A8752A">
            <w:pPr>
              <w:jc w:val="center"/>
              <w:rPr>
                <w:rFonts w:ascii="標楷體" w:eastAsia="標楷體" w:hAnsi="標楷體"/>
                <w:color w:val="000000"/>
              </w:rPr>
            </w:pPr>
            <w:r>
              <w:rPr>
                <w:rFonts w:ascii="標楷體" w:eastAsia="標楷體" w:hAnsi="標楷體"/>
                <w:color w:val="000000"/>
              </w:rPr>
              <w:t>助</w:t>
            </w:r>
          </w:p>
          <w:p w:rsidR="008B6FB8" w:rsidRDefault="00A8752A">
            <w:pPr>
              <w:jc w:val="center"/>
              <w:rPr>
                <w:rFonts w:ascii="標楷體" w:eastAsia="標楷體" w:hAnsi="標楷體"/>
                <w:color w:val="000000"/>
              </w:rPr>
            </w:pPr>
            <w:r>
              <w:rPr>
                <w:rFonts w:ascii="標楷體" w:eastAsia="標楷體" w:hAnsi="標楷體"/>
                <w:color w:val="000000"/>
              </w:rPr>
              <w:t>項</w:t>
            </w:r>
          </w:p>
          <w:p w:rsidR="008B6FB8" w:rsidRDefault="00A8752A">
            <w:pPr>
              <w:jc w:val="center"/>
              <w:rPr>
                <w:rFonts w:ascii="標楷體" w:eastAsia="標楷體" w:hAnsi="標楷體"/>
                <w:color w:val="000000"/>
              </w:rPr>
            </w:pPr>
            <w:r>
              <w:rPr>
                <w:rFonts w:ascii="標楷體" w:eastAsia="標楷體" w:hAnsi="標楷體"/>
                <w:color w:val="000000"/>
              </w:rPr>
              <w:t>目</w:t>
            </w: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視訊攝影機</w:t>
            </w:r>
          </w:p>
        </w:tc>
        <w:tc>
          <w:tcPr>
            <w:tcW w:w="7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臺</w:t>
            </w: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320" w:lineRule="exact"/>
              <w:jc w:val="both"/>
              <w:rPr>
                <w:rFonts w:ascii="標楷體" w:eastAsia="標楷體" w:hAnsi="標楷體"/>
                <w:color w:val="000000"/>
              </w:rPr>
            </w:pPr>
          </w:p>
        </w:tc>
      </w:tr>
      <w:tr w:rsidR="008B6FB8">
        <w:tblPrEx>
          <w:tblCellMar>
            <w:top w:w="0" w:type="dxa"/>
            <w:bottom w:w="0" w:type="dxa"/>
          </w:tblCellMar>
        </w:tblPrEx>
        <w:trPr>
          <w:trHeight w:val="73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視訊鏡頭</w:t>
            </w:r>
          </w:p>
        </w:tc>
        <w:tc>
          <w:tcPr>
            <w:tcW w:w="7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個</w:t>
            </w: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320" w:lineRule="exact"/>
              <w:jc w:val="both"/>
              <w:rPr>
                <w:rFonts w:ascii="標楷體" w:eastAsia="標楷體" w:hAnsi="標楷體"/>
                <w:color w:val="000000"/>
              </w:rPr>
            </w:pPr>
          </w:p>
        </w:tc>
      </w:tr>
      <w:tr w:rsidR="008B6FB8">
        <w:tblPrEx>
          <w:tblCellMar>
            <w:top w:w="0" w:type="dxa"/>
            <w:bottom w:w="0" w:type="dxa"/>
          </w:tblCellMar>
        </w:tblPrEx>
        <w:trPr>
          <w:trHeight w:val="73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麥克風</w:t>
            </w:r>
          </w:p>
        </w:tc>
        <w:tc>
          <w:tcPr>
            <w:tcW w:w="7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個</w:t>
            </w: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320" w:lineRule="exact"/>
              <w:jc w:val="both"/>
              <w:rPr>
                <w:rFonts w:ascii="標楷體" w:eastAsia="標楷體" w:hAnsi="標楷體"/>
                <w:color w:val="000000"/>
              </w:rPr>
            </w:pPr>
          </w:p>
        </w:tc>
      </w:tr>
      <w:tr w:rsidR="008B6FB8">
        <w:tblPrEx>
          <w:tblCellMar>
            <w:top w:w="0" w:type="dxa"/>
            <w:bottom w:w="0" w:type="dxa"/>
          </w:tblCellMar>
        </w:tblPrEx>
        <w:trPr>
          <w:trHeight w:val="73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電視螢幕</w:t>
            </w:r>
          </w:p>
        </w:tc>
        <w:tc>
          <w:tcPr>
            <w:tcW w:w="7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臺</w:t>
            </w: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320" w:lineRule="exact"/>
              <w:jc w:val="both"/>
              <w:rPr>
                <w:rFonts w:ascii="標楷體" w:eastAsia="標楷體" w:hAnsi="標楷體"/>
                <w:color w:val="000000"/>
              </w:rPr>
            </w:pPr>
          </w:p>
        </w:tc>
      </w:tr>
      <w:tr w:rsidR="008B6FB8">
        <w:tblPrEx>
          <w:tblCellMar>
            <w:top w:w="0" w:type="dxa"/>
            <w:bottom w:w="0" w:type="dxa"/>
          </w:tblCellMar>
        </w:tblPrEx>
        <w:trPr>
          <w:trHeight w:val="737"/>
          <w:jc w:val="center"/>
        </w:trPr>
        <w:tc>
          <w:tcPr>
            <w:tcW w:w="62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14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（自填）</w:t>
            </w:r>
          </w:p>
        </w:tc>
        <w:tc>
          <w:tcPr>
            <w:tcW w:w="7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320" w:lineRule="exact"/>
              <w:jc w:val="both"/>
              <w:rPr>
                <w:rFonts w:ascii="標楷體" w:eastAsia="標楷體" w:hAnsi="標楷體"/>
                <w:color w:val="000000"/>
              </w:rPr>
            </w:pPr>
          </w:p>
        </w:tc>
      </w:tr>
      <w:tr w:rsidR="008B6FB8">
        <w:tblPrEx>
          <w:tblCellMar>
            <w:top w:w="0" w:type="dxa"/>
            <w:bottom w:w="0" w:type="dxa"/>
          </w:tblCellMar>
        </w:tblPrEx>
        <w:trPr>
          <w:trHeight w:val="737"/>
          <w:jc w:val="center"/>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402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小計</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320" w:lineRule="exact"/>
              <w:jc w:val="both"/>
              <w:rPr>
                <w:rFonts w:ascii="標楷體" w:eastAsia="標楷體" w:hAnsi="標楷體"/>
                <w:color w:val="000000"/>
              </w:rPr>
            </w:pPr>
          </w:p>
        </w:tc>
      </w:tr>
      <w:tr w:rsidR="008B6FB8">
        <w:tblPrEx>
          <w:tblCellMar>
            <w:top w:w="0" w:type="dxa"/>
            <w:bottom w:w="0" w:type="dxa"/>
          </w:tblCellMar>
        </w:tblPrEx>
        <w:trPr>
          <w:trHeight w:val="737"/>
          <w:jc w:val="center"/>
        </w:trPr>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8B6FB8">
            <w:pPr>
              <w:jc w:val="center"/>
              <w:rPr>
                <w:rFonts w:ascii="標楷體" w:eastAsia="標楷體" w:hAnsi="標楷體"/>
                <w:color w:val="000000"/>
              </w:rPr>
            </w:pPr>
          </w:p>
        </w:tc>
        <w:tc>
          <w:tcPr>
            <w:tcW w:w="402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B6FB8" w:rsidRDefault="00A8752A">
            <w:pPr>
              <w:jc w:val="center"/>
              <w:rPr>
                <w:rFonts w:ascii="標楷體" w:eastAsia="標楷體" w:hAnsi="標楷體"/>
                <w:color w:val="000000"/>
              </w:rPr>
            </w:pPr>
            <w:r>
              <w:rPr>
                <w:rFonts w:ascii="標楷體" w:eastAsia="標楷體" w:hAnsi="標楷體"/>
                <w:color w:val="000000"/>
              </w:rPr>
              <w:t>合計</w:t>
            </w:r>
          </w:p>
        </w:tc>
        <w:tc>
          <w:tcPr>
            <w:tcW w:w="9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240" w:lineRule="exact"/>
              <w:jc w:val="both"/>
              <w:rPr>
                <w:rFonts w:ascii="標楷體" w:eastAsia="標楷體" w:hAnsi="標楷體"/>
                <w:color w:val="000000"/>
              </w:rPr>
            </w:pPr>
          </w:p>
        </w:tc>
        <w:tc>
          <w:tcPr>
            <w:tcW w:w="5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B6FB8" w:rsidRDefault="008B6FB8">
            <w:pPr>
              <w:spacing w:line="320" w:lineRule="exact"/>
              <w:jc w:val="both"/>
              <w:rPr>
                <w:rFonts w:ascii="標楷體" w:eastAsia="標楷體" w:hAnsi="標楷體"/>
                <w:color w:val="000000"/>
              </w:rPr>
            </w:pPr>
          </w:p>
        </w:tc>
      </w:tr>
    </w:tbl>
    <w:p w:rsidR="008B6FB8" w:rsidRDefault="008B6FB8">
      <w:pPr>
        <w:ind w:firstLine="480"/>
        <w:rPr>
          <w:rFonts w:ascii="標楷體" w:eastAsia="標楷體" w:hAnsi="標楷體"/>
        </w:rPr>
      </w:pPr>
    </w:p>
    <w:p w:rsidR="008B6FB8" w:rsidRDefault="00A8752A">
      <w:pPr>
        <w:rPr>
          <w:rFonts w:ascii="標楷體" w:eastAsia="標楷體" w:hAnsi="標楷體"/>
        </w:rPr>
      </w:pPr>
      <w:r>
        <w:rPr>
          <w:rFonts w:ascii="標楷體" w:eastAsia="標楷體" w:hAnsi="標楷體"/>
        </w:rPr>
        <w:t xml:space="preserve">       </w:t>
      </w:r>
    </w:p>
    <w:p w:rsidR="008B6FB8" w:rsidRDefault="00A8752A">
      <w:r>
        <w:rPr>
          <w:rFonts w:ascii="標楷體" w:eastAsia="標楷體" w:hAnsi="標楷體"/>
          <w:szCs w:val="20"/>
        </w:rPr>
        <w:t>承辦人</w:t>
      </w:r>
      <w:r>
        <w:rPr>
          <w:rFonts w:ascii="標楷體" w:eastAsia="標楷體" w:hAnsi="標楷體"/>
          <w:szCs w:val="20"/>
        </w:rPr>
        <w:t xml:space="preserve">:                 </w:t>
      </w:r>
      <w:r>
        <w:rPr>
          <w:rFonts w:ascii="標楷體" w:eastAsia="標楷體" w:hAnsi="標楷體"/>
          <w:szCs w:val="20"/>
        </w:rPr>
        <w:t>承辦主任</w:t>
      </w:r>
      <w:r>
        <w:rPr>
          <w:rFonts w:ascii="標楷體" w:eastAsia="標楷體" w:hAnsi="標楷體"/>
          <w:szCs w:val="20"/>
        </w:rPr>
        <w:t xml:space="preserve">:                 </w:t>
      </w:r>
      <w:r>
        <w:rPr>
          <w:rFonts w:ascii="標楷體" w:eastAsia="標楷體" w:hAnsi="標楷體"/>
          <w:szCs w:val="20"/>
        </w:rPr>
        <w:t>主計主任</w:t>
      </w:r>
      <w:r>
        <w:rPr>
          <w:rFonts w:ascii="標楷體" w:eastAsia="標楷體" w:hAnsi="標楷體"/>
          <w:szCs w:val="20"/>
        </w:rPr>
        <w:t xml:space="preserve">:               </w:t>
      </w:r>
      <w:r>
        <w:rPr>
          <w:rFonts w:ascii="標楷體" w:eastAsia="標楷體" w:hAnsi="標楷體"/>
          <w:szCs w:val="20"/>
        </w:rPr>
        <w:t>校長</w:t>
      </w:r>
      <w:r>
        <w:rPr>
          <w:rFonts w:ascii="標楷體" w:eastAsia="標楷體" w:hAnsi="標楷體"/>
          <w:szCs w:val="20"/>
        </w:rPr>
        <w:t xml:space="preserve">:                               </w:t>
      </w:r>
    </w:p>
    <w:p w:rsidR="008B6FB8" w:rsidRDefault="008B6FB8">
      <w:pPr>
        <w:pStyle w:val="a3"/>
        <w:spacing w:line="276" w:lineRule="auto"/>
        <w:jc w:val="both"/>
        <w:rPr>
          <w:rFonts w:ascii="標楷體" w:eastAsia="標楷體" w:hAnsi="標楷體"/>
          <w:sz w:val="28"/>
          <w:szCs w:val="28"/>
        </w:rPr>
      </w:pPr>
    </w:p>
    <w:p w:rsidR="008B6FB8" w:rsidRDefault="00A8752A">
      <w:pPr>
        <w:pStyle w:val="a3"/>
        <w:spacing w:line="480" w:lineRule="auto"/>
        <w:rPr>
          <w:rFonts w:ascii="標楷體" w:eastAsia="標楷體" w:hAnsi="標楷體"/>
          <w:b/>
          <w:bCs/>
          <w:sz w:val="40"/>
          <w:szCs w:val="40"/>
        </w:rPr>
        <w:sectPr w:rsidR="008B6FB8">
          <w:footerReference w:type="default" r:id="rId8"/>
          <w:pgSz w:w="12240" w:h="15840"/>
          <w:pgMar w:top="1135" w:right="720" w:bottom="720" w:left="720" w:header="720" w:footer="720" w:gutter="0"/>
          <w:cols w:space="720"/>
        </w:sectPr>
      </w:pPr>
      <w:r>
        <w:rPr>
          <w:rFonts w:ascii="標楷體" w:eastAsia="標楷體" w:hAnsi="標楷體"/>
          <w:b/>
          <w:bCs/>
          <w:sz w:val="40"/>
          <w:szCs w:val="40"/>
        </w:rPr>
        <w:t xml:space="preserve"> </w:t>
      </w:r>
    </w:p>
    <w:p w:rsidR="008B6FB8" w:rsidRDefault="00A8752A">
      <w:r>
        <w:rPr>
          <w:noProof/>
        </w:rPr>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ragraph">
                  <wp:posOffset>-331470</wp:posOffset>
                </wp:positionV>
                <wp:extent cx="767081" cy="312423"/>
                <wp:effectExtent l="0" t="0" r="13969" b="11427"/>
                <wp:wrapNone/>
                <wp:docPr id="5" name="文字方塊 2"/>
                <wp:cNvGraphicFramePr/>
                <a:graphic xmlns:a="http://schemas.openxmlformats.org/drawingml/2006/main">
                  <a:graphicData uri="http://schemas.microsoft.com/office/word/2010/wordprocessingShape">
                    <wps:wsp>
                      <wps:cNvSpPr txBox="1"/>
                      <wps:spPr>
                        <a:xfrm>
                          <a:off x="0" y="0"/>
                          <a:ext cx="767081" cy="312423"/>
                        </a:xfrm>
                        <a:prstGeom prst="rect">
                          <a:avLst/>
                        </a:prstGeom>
                        <a:solidFill>
                          <a:srgbClr val="FFFFFF"/>
                        </a:solidFill>
                        <a:ln w="9528">
                          <a:solidFill>
                            <a:srgbClr val="000000"/>
                          </a:solidFill>
                          <a:prstDash val="solid"/>
                        </a:ln>
                      </wps:spPr>
                      <wps:txbx>
                        <w:txbxContent>
                          <w:p w:rsidR="008B6FB8" w:rsidRDefault="00A8752A">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noAutofit/>
                      </wps:bodyPr>
                    </wps:wsp>
                  </a:graphicData>
                </a:graphic>
              </wp:anchor>
            </w:drawing>
          </mc:Choice>
          <mc:Fallback>
            <w:pict>
              <v:shape id="文字方塊 2" o:spid="_x0000_s1027" type="#_x0000_t202" style="position:absolute;margin-left:0;margin-top:-26.1pt;width:60.4pt;height:24.6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" strokeweight=".26467mm">
                <v:textbox>
                  <w:txbxContent>
                    <w:p w:rsidR="008B6FB8" w:rsidRDefault="00A8752A">
                      <w:pPr>
                        <w:jc w:val="center"/>
                        <w:rPr>
                          <w:rFonts w:ascii="標楷體" w:eastAsia="標楷體" w:hAnsi="標楷體"/>
                        </w:rPr>
                      </w:pPr>
                      <w:r>
                        <w:rPr>
                          <w:rFonts w:ascii="標楷體" w:eastAsia="標楷體" w:hAnsi="標楷體"/>
                        </w:rPr>
                        <w:t>附件二</w:t>
                      </w:r>
                    </w:p>
                  </w:txbxContent>
                </v:textbox>
                <w10:wrap anchorx="margin"/>
              </v:shape>
            </w:pict>
          </mc:Fallback>
        </mc:AlternateContent>
      </w:r>
    </w:p>
    <w:p w:rsidR="008B6FB8" w:rsidRDefault="00A8752A">
      <w:pPr>
        <w:pStyle w:val="a3"/>
        <w:spacing w:line="360" w:lineRule="auto"/>
        <w:jc w:val="center"/>
        <w:rPr>
          <w:rFonts w:ascii="Times New Roman" w:eastAsia="標楷體" w:hAnsi="Times New Roman"/>
          <w:b/>
          <w:bCs/>
          <w:kern w:val="3"/>
          <w:sz w:val="32"/>
          <w:szCs w:val="32"/>
        </w:rPr>
      </w:pPr>
      <w:r>
        <w:rPr>
          <w:rFonts w:ascii="Times New Roman" w:eastAsia="標楷體" w:hAnsi="Times New Roman"/>
          <w:b/>
          <w:bCs/>
          <w:kern w:val="3"/>
          <w:sz w:val="32"/>
          <w:szCs w:val="32"/>
        </w:rPr>
        <w:t>創用</w:t>
      </w:r>
      <w:r>
        <w:rPr>
          <w:rFonts w:ascii="Times New Roman" w:eastAsia="標楷體" w:hAnsi="Times New Roman"/>
          <w:b/>
          <w:bCs/>
          <w:kern w:val="3"/>
          <w:sz w:val="32"/>
          <w:szCs w:val="32"/>
        </w:rPr>
        <w:t>CC</w:t>
      </w:r>
      <w:r>
        <w:rPr>
          <w:rFonts w:ascii="Times New Roman" w:eastAsia="標楷體" w:hAnsi="Times New Roman"/>
          <w:b/>
          <w:bCs/>
          <w:kern w:val="3"/>
          <w:sz w:val="32"/>
          <w:szCs w:val="32"/>
        </w:rPr>
        <w:t>授權同意書</w:t>
      </w:r>
    </w:p>
    <w:p w:rsidR="008B6FB8" w:rsidRDefault="00A8752A">
      <w:pPr>
        <w:pStyle w:val="a3"/>
        <w:spacing w:line="360" w:lineRule="auto"/>
        <w:jc w:val="both"/>
      </w:pPr>
      <w:r>
        <w:rPr>
          <w:rFonts w:ascii="Times New Roman" w:eastAsia="標楷體" w:hAnsi="Times New Roman"/>
          <w:kern w:val="3"/>
          <w:sz w:val="32"/>
          <w:szCs w:val="32"/>
        </w:rPr>
        <w:t xml:space="preserve">    </w:t>
      </w:r>
    </w:p>
    <w:p w:rsidR="008B6FB8" w:rsidRDefault="00A8752A">
      <w:pPr>
        <w:pStyle w:val="a3"/>
        <w:spacing w:line="276" w:lineRule="auto"/>
      </w:pPr>
      <w:r>
        <w:rPr>
          <w:rFonts w:ascii="Times New Roman" w:eastAsia="標楷體" w:hAnsi="Times New Roman"/>
          <w:kern w:val="3"/>
          <w:sz w:val="28"/>
          <w:szCs w:val="28"/>
        </w:rPr>
        <w:t>茲同意本人於</w:t>
      </w:r>
      <w:r>
        <w:rPr>
          <w:rFonts w:ascii="Times New Roman" w:eastAsia="標楷體" w:hAnsi="Times New Roman"/>
          <w:kern w:val="3"/>
          <w:sz w:val="28"/>
          <w:szCs w:val="28"/>
        </w:rPr>
        <w:t>_____</w:t>
      </w:r>
      <w:r>
        <w:rPr>
          <w:rFonts w:ascii="Times New Roman" w:eastAsia="標楷體" w:hAnsi="Times New Roman"/>
          <w:kern w:val="3"/>
          <w:sz w:val="28"/>
          <w:szCs w:val="28"/>
        </w:rPr>
        <w:t>學年度</w:t>
      </w:r>
      <w:r>
        <w:rPr>
          <w:rFonts w:ascii="Times New Roman" w:eastAsia="標楷體" w:hAnsi="Times New Roman"/>
          <w:kern w:val="3"/>
          <w:sz w:val="28"/>
          <w:szCs w:val="28"/>
        </w:rPr>
        <w:t>_____</w:t>
      </w:r>
      <w:r>
        <w:rPr>
          <w:rFonts w:ascii="Times New Roman" w:eastAsia="標楷體" w:hAnsi="Times New Roman"/>
          <w:kern w:val="3"/>
          <w:sz w:val="28"/>
          <w:szCs w:val="28"/>
        </w:rPr>
        <w:t>學期，實施之「教育部國民及學前教育署補助高級中等學校與國外姊妹校推動線上教學計畫」產出之教學單元影音資</w:t>
      </w:r>
      <w:r>
        <w:rPr>
          <w:rFonts w:ascii="Times New Roman" w:eastAsia="標楷體" w:hAnsi="Times New Roman"/>
          <w:kern w:val="3"/>
          <w:sz w:val="28"/>
          <w:szCs w:val="28"/>
        </w:rPr>
        <w:t>料、教材、教案等著作，採創用</w:t>
      </w:r>
      <w:r>
        <w:rPr>
          <w:rFonts w:ascii="Times New Roman" w:eastAsia="標楷體" w:hAnsi="Times New Roman"/>
          <w:kern w:val="3"/>
          <w:sz w:val="28"/>
          <w:szCs w:val="28"/>
        </w:rPr>
        <w:t>CC</w:t>
      </w:r>
      <w:r>
        <w:rPr>
          <w:rFonts w:ascii="Times New Roman" w:eastAsia="標楷體" w:hAnsi="Times New Roman"/>
          <w:kern w:val="3"/>
          <w:sz w:val="28"/>
          <w:szCs w:val="28"/>
        </w:rPr>
        <w:t>授權「姓名標示</w:t>
      </w:r>
      <w:r>
        <w:rPr>
          <w:rFonts w:ascii="Times New Roman" w:eastAsia="標楷體" w:hAnsi="Times New Roman"/>
          <w:kern w:val="3"/>
          <w:sz w:val="28"/>
          <w:szCs w:val="28"/>
        </w:rPr>
        <w:t xml:space="preserve"> ─ </w:t>
      </w:r>
      <w:r>
        <w:rPr>
          <w:rFonts w:ascii="Times New Roman" w:eastAsia="標楷體" w:hAnsi="Times New Roman"/>
          <w:kern w:val="3"/>
          <w:sz w:val="28"/>
          <w:szCs w:val="28"/>
        </w:rPr>
        <w:t>非商業性</w:t>
      </w:r>
      <w:r>
        <w:rPr>
          <w:rFonts w:ascii="Times New Roman" w:eastAsia="標楷體" w:hAnsi="Times New Roman"/>
          <w:kern w:val="3"/>
          <w:sz w:val="28"/>
          <w:szCs w:val="28"/>
        </w:rPr>
        <w:t xml:space="preserve">─ </w:t>
      </w:r>
      <w:r>
        <w:rPr>
          <w:rFonts w:ascii="Times New Roman" w:eastAsia="標楷體" w:hAnsi="Times New Roman"/>
          <w:kern w:val="3"/>
          <w:sz w:val="28"/>
          <w:szCs w:val="28"/>
        </w:rPr>
        <w:t>相同方式分享」</w:t>
      </w:r>
      <w:r>
        <w:rPr>
          <w:rFonts w:ascii="Times New Roman" w:eastAsia="標楷體" w:hAnsi="Times New Roman"/>
          <w:kern w:val="3"/>
          <w:sz w:val="28"/>
          <w:szCs w:val="28"/>
        </w:rPr>
        <w:t>3.0</w:t>
      </w:r>
      <w:r>
        <w:rPr>
          <w:rFonts w:ascii="Times New Roman" w:eastAsia="標楷體" w:hAnsi="Times New Roman"/>
          <w:kern w:val="3"/>
          <w:sz w:val="28"/>
          <w:szCs w:val="28"/>
        </w:rPr>
        <w:t>版臺灣授權條款，在作為學術用途前提下，以</w:t>
      </w:r>
      <w:r>
        <w:rPr>
          <w:rFonts w:ascii="Times New Roman" w:eastAsia="標楷體" w:hAnsi="Times New Roman"/>
          <w:b/>
          <w:bCs/>
          <w:kern w:val="3"/>
          <w:sz w:val="28"/>
          <w:szCs w:val="28"/>
        </w:rPr>
        <w:t>非專屬、無償授權教育部國民及學前教育署</w:t>
      </w:r>
      <w:r>
        <w:rPr>
          <w:rFonts w:ascii="Times New Roman" w:eastAsia="標楷體" w:hAnsi="Times New Roman"/>
          <w:kern w:val="3"/>
          <w:sz w:val="28"/>
          <w:szCs w:val="28"/>
        </w:rPr>
        <w:t>。</w:t>
      </w:r>
    </w:p>
    <w:p w:rsidR="008B6FB8" w:rsidRDefault="008B6FB8">
      <w:pPr>
        <w:pStyle w:val="a3"/>
        <w:spacing w:line="276" w:lineRule="auto"/>
        <w:jc w:val="both"/>
        <w:rPr>
          <w:rFonts w:ascii="Times New Roman" w:eastAsia="標楷體" w:hAnsi="Times New Roman"/>
          <w:kern w:val="3"/>
          <w:sz w:val="28"/>
          <w:szCs w:val="28"/>
        </w:rPr>
      </w:pPr>
    </w:p>
    <w:p w:rsidR="008B6FB8" w:rsidRDefault="00A8752A">
      <w:pPr>
        <w:pStyle w:val="a3"/>
        <w:spacing w:line="276" w:lineRule="auto"/>
        <w:jc w:val="both"/>
        <w:rPr>
          <w:rFonts w:ascii="Times New Roman" w:eastAsia="標楷體" w:hAnsi="Times New Roman"/>
          <w:kern w:val="3"/>
          <w:sz w:val="28"/>
          <w:szCs w:val="28"/>
        </w:rPr>
      </w:pPr>
      <w:r>
        <w:rPr>
          <w:rFonts w:ascii="Times New Roman" w:eastAsia="標楷體" w:hAnsi="Times New Roman"/>
          <w:kern w:val="3"/>
          <w:sz w:val="28"/>
          <w:szCs w:val="28"/>
        </w:rPr>
        <w:t>依照創用</w:t>
      </w:r>
      <w:r>
        <w:rPr>
          <w:rFonts w:ascii="Times New Roman" w:eastAsia="標楷體" w:hAnsi="Times New Roman"/>
          <w:kern w:val="3"/>
          <w:sz w:val="28"/>
          <w:szCs w:val="28"/>
        </w:rPr>
        <w:t>CC</w:t>
      </w:r>
      <w:r>
        <w:rPr>
          <w:rFonts w:ascii="Times New Roman" w:eastAsia="標楷體" w:hAnsi="Times New Roman"/>
          <w:kern w:val="3"/>
          <w:sz w:val="28"/>
          <w:szCs w:val="28"/>
        </w:rPr>
        <w:t>「姓名標示</w:t>
      </w:r>
      <w:r>
        <w:rPr>
          <w:rFonts w:ascii="Times New Roman" w:eastAsia="標楷體" w:hAnsi="Times New Roman"/>
          <w:kern w:val="3"/>
          <w:sz w:val="28"/>
          <w:szCs w:val="28"/>
        </w:rPr>
        <w:t xml:space="preserve"> ─ </w:t>
      </w:r>
      <w:r>
        <w:rPr>
          <w:rFonts w:ascii="Times New Roman" w:eastAsia="標楷體" w:hAnsi="Times New Roman"/>
          <w:kern w:val="3"/>
          <w:sz w:val="28"/>
          <w:szCs w:val="28"/>
        </w:rPr>
        <w:t>非商業性</w:t>
      </w:r>
      <w:r>
        <w:rPr>
          <w:rFonts w:ascii="Times New Roman" w:eastAsia="標楷體" w:hAnsi="Times New Roman"/>
          <w:kern w:val="3"/>
          <w:sz w:val="28"/>
          <w:szCs w:val="28"/>
        </w:rPr>
        <w:t xml:space="preserve">─ </w:t>
      </w:r>
      <w:r>
        <w:rPr>
          <w:rFonts w:ascii="Times New Roman" w:eastAsia="標楷體" w:hAnsi="Times New Roman"/>
          <w:kern w:val="3"/>
          <w:sz w:val="28"/>
          <w:szCs w:val="28"/>
        </w:rPr>
        <w:t>相同方式分享」</w:t>
      </w:r>
      <w:r>
        <w:rPr>
          <w:rFonts w:ascii="Times New Roman" w:eastAsia="標楷體" w:hAnsi="Times New Roman"/>
          <w:kern w:val="3"/>
          <w:sz w:val="28"/>
          <w:szCs w:val="28"/>
        </w:rPr>
        <w:t>3.0</w:t>
      </w:r>
      <w:r>
        <w:rPr>
          <w:rFonts w:ascii="Times New Roman" w:eastAsia="標楷體" w:hAnsi="Times New Roman"/>
          <w:kern w:val="3"/>
          <w:sz w:val="28"/>
          <w:szCs w:val="28"/>
        </w:rPr>
        <w:t>版臺灣授權條款，本人仍保有著作之著作權，但同意授權予不特定之公眾以重製、散布、發行、編輯、改作、公開口述、公開播送、公開上映、公開演出、公開傳輸、公開展示之方式利用本著作，以及創用衍生著作，惟利用人除非事先得到本人之同意，皆須依下列條件利用：</w:t>
      </w:r>
    </w:p>
    <w:p w:rsidR="008B6FB8" w:rsidRDefault="00A8752A">
      <w:pPr>
        <w:pStyle w:val="a3"/>
        <w:numPr>
          <w:ilvl w:val="0"/>
          <w:numId w:val="5"/>
        </w:numPr>
        <w:spacing w:line="276" w:lineRule="auto"/>
        <w:jc w:val="both"/>
        <w:rPr>
          <w:rFonts w:ascii="Times New Roman" w:eastAsia="標楷體" w:hAnsi="Times New Roman"/>
          <w:kern w:val="3"/>
          <w:sz w:val="28"/>
          <w:szCs w:val="28"/>
        </w:rPr>
      </w:pPr>
      <w:r>
        <w:rPr>
          <w:rFonts w:ascii="Times New Roman" w:eastAsia="標楷體" w:hAnsi="Times New Roman"/>
          <w:kern w:val="3"/>
          <w:sz w:val="28"/>
          <w:szCs w:val="28"/>
        </w:rPr>
        <w:t>姓名標示：利用人需按照本人所指定的方式，</w:t>
      </w:r>
      <w:r>
        <w:rPr>
          <w:rFonts w:ascii="Times New Roman" w:eastAsia="標楷體" w:hAnsi="Times New Roman"/>
          <w:kern w:val="3"/>
          <w:sz w:val="28"/>
          <w:szCs w:val="28"/>
        </w:rPr>
        <w:t>保留姓名標示。</w:t>
      </w:r>
    </w:p>
    <w:p w:rsidR="008B6FB8" w:rsidRDefault="00A8752A">
      <w:pPr>
        <w:pStyle w:val="a3"/>
        <w:numPr>
          <w:ilvl w:val="0"/>
          <w:numId w:val="5"/>
        </w:numPr>
        <w:spacing w:line="276" w:lineRule="auto"/>
        <w:jc w:val="both"/>
        <w:rPr>
          <w:rFonts w:ascii="Times New Roman" w:eastAsia="標楷體" w:hAnsi="Times New Roman"/>
          <w:kern w:val="3"/>
          <w:sz w:val="28"/>
          <w:szCs w:val="28"/>
        </w:rPr>
      </w:pPr>
      <w:r>
        <w:rPr>
          <w:rFonts w:ascii="Times New Roman" w:eastAsia="標楷體" w:hAnsi="Times New Roman"/>
          <w:kern w:val="3"/>
          <w:sz w:val="28"/>
          <w:szCs w:val="28"/>
        </w:rPr>
        <w:t>非商業性：利用人不得為商業目的而利用本著作。</w:t>
      </w:r>
    </w:p>
    <w:p w:rsidR="008B6FB8" w:rsidRDefault="00A8752A">
      <w:pPr>
        <w:pStyle w:val="a3"/>
        <w:numPr>
          <w:ilvl w:val="0"/>
          <w:numId w:val="5"/>
        </w:numPr>
        <w:spacing w:line="276" w:lineRule="auto"/>
        <w:jc w:val="both"/>
        <w:rPr>
          <w:rFonts w:ascii="Times New Roman" w:eastAsia="標楷體" w:hAnsi="Times New Roman"/>
          <w:kern w:val="3"/>
          <w:sz w:val="28"/>
          <w:szCs w:val="28"/>
        </w:rPr>
      </w:pPr>
      <w:r>
        <w:rPr>
          <w:rFonts w:ascii="Times New Roman" w:eastAsia="標楷體" w:hAnsi="Times New Roman"/>
          <w:kern w:val="3"/>
          <w:sz w:val="28"/>
          <w:szCs w:val="28"/>
        </w:rPr>
        <w:t>相同方式分享：若利用人改變、轉變或改作本著作，當散布該衍生著作時，</w:t>
      </w:r>
    </w:p>
    <w:p w:rsidR="008B6FB8" w:rsidRDefault="00A8752A">
      <w:pPr>
        <w:pStyle w:val="a3"/>
        <w:spacing w:line="276" w:lineRule="auto"/>
        <w:ind w:left="360"/>
        <w:jc w:val="both"/>
        <w:rPr>
          <w:rFonts w:ascii="Times New Roman" w:eastAsia="標楷體" w:hAnsi="Times New Roman"/>
          <w:kern w:val="3"/>
          <w:sz w:val="28"/>
          <w:szCs w:val="28"/>
        </w:rPr>
      </w:pPr>
      <w:r>
        <w:rPr>
          <w:rFonts w:ascii="Times New Roman" w:eastAsia="標楷體" w:hAnsi="Times New Roman"/>
          <w:kern w:val="3"/>
          <w:sz w:val="28"/>
          <w:szCs w:val="28"/>
        </w:rPr>
        <w:t xml:space="preserve">              </w:t>
      </w:r>
      <w:r>
        <w:rPr>
          <w:rFonts w:ascii="Times New Roman" w:eastAsia="標楷體" w:hAnsi="Times New Roman"/>
          <w:kern w:val="3"/>
          <w:sz w:val="28"/>
          <w:szCs w:val="28"/>
        </w:rPr>
        <w:t>利用人需採用與本著作相同或類似的授權條款。</w:t>
      </w:r>
    </w:p>
    <w:p w:rsidR="008B6FB8" w:rsidRDefault="008B6FB8">
      <w:pPr>
        <w:pStyle w:val="a3"/>
        <w:spacing w:line="276" w:lineRule="auto"/>
        <w:ind w:left="360"/>
        <w:jc w:val="both"/>
        <w:rPr>
          <w:rFonts w:ascii="Times New Roman" w:eastAsia="標楷體" w:hAnsi="Times New Roman"/>
          <w:kern w:val="3"/>
          <w:sz w:val="28"/>
          <w:szCs w:val="28"/>
        </w:rPr>
      </w:pPr>
    </w:p>
    <w:p w:rsidR="008B6FB8" w:rsidRDefault="008B6FB8">
      <w:pPr>
        <w:pStyle w:val="a3"/>
        <w:spacing w:line="276" w:lineRule="auto"/>
        <w:jc w:val="both"/>
        <w:rPr>
          <w:rFonts w:ascii="Times New Roman" w:eastAsia="標楷體" w:hAnsi="Times New Roman"/>
          <w:kern w:val="3"/>
          <w:sz w:val="8"/>
          <w:szCs w:val="8"/>
        </w:rPr>
      </w:pPr>
    </w:p>
    <w:p w:rsidR="008B6FB8" w:rsidRDefault="00A8752A">
      <w:pPr>
        <w:pStyle w:val="a3"/>
        <w:spacing w:line="276" w:lineRule="auto"/>
        <w:jc w:val="both"/>
        <w:rPr>
          <w:rFonts w:ascii="Times New Roman" w:eastAsia="標楷體" w:hAnsi="Times New Roman"/>
          <w:kern w:val="3"/>
          <w:sz w:val="28"/>
          <w:szCs w:val="28"/>
        </w:rPr>
      </w:pPr>
      <w:r>
        <w:rPr>
          <w:rFonts w:ascii="Times New Roman" w:eastAsia="標楷體" w:hAnsi="Times New Roman"/>
          <w:kern w:val="3"/>
          <w:sz w:val="28"/>
          <w:szCs w:val="28"/>
        </w:rPr>
        <w:t>創用</w:t>
      </w:r>
      <w:r>
        <w:rPr>
          <w:rFonts w:ascii="Times New Roman" w:eastAsia="標楷體" w:hAnsi="Times New Roman"/>
          <w:kern w:val="3"/>
          <w:sz w:val="28"/>
          <w:szCs w:val="28"/>
        </w:rPr>
        <w:t>CC</w:t>
      </w:r>
      <w:r>
        <w:rPr>
          <w:rFonts w:ascii="Times New Roman" w:eastAsia="標楷體" w:hAnsi="Times New Roman"/>
          <w:kern w:val="3"/>
          <w:sz w:val="28"/>
          <w:szCs w:val="28"/>
        </w:rPr>
        <w:t>「姓名標示</w:t>
      </w:r>
      <w:r>
        <w:rPr>
          <w:rFonts w:ascii="Times New Roman" w:eastAsia="標楷體" w:hAnsi="Times New Roman"/>
          <w:kern w:val="3"/>
          <w:sz w:val="28"/>
          <w:szCs w:val="28"/>
        </w:rPr>
        <w:t xml:space="preserve"> ─ </w:t>
      </w:r>
      <w:r>
        <w:rPr>
          <w:rFonts w:ascii="Times New Roman" w:eastAsia="標楷體" w:hAnsi="Times New Roman"/>
          <w:kern w:val="3"/>
          <w:sz w:val="28"/>
          <w:szCs w:val="28"/>
        </w:rPr>
        <w:t>非商業性</w:t>
      </w:r>
      <w:r>
        <w:rPr>
          <w:rFonts w:ascii="Times New Roman" w:eastAsia="標楷體" w:hAnsi="Times New Roman"/>
          <w:kern w:val="3"/>
          <w:sz w:val="28"/>
          <w:szCs w:val="28"/>
        </w:rPr>
        <w:t xml:space="preserve">─ </w:t>
      </w:r>
      <w:r>
        <w:rPr>
          <w:rFonts w:ascii="Times New Roman" w:eastAsia="標楷體" w:hAnsi="Times New Roman"/>
          <w:kern w:val="3"/>
          <w:sz w:val="28"/>
          <w:szCs w:val="28"/>
        </w:rPr>
        <w:t>相同方式分享」</w:t>
      </w:r>
      <w:r>
        <w:rPr>
          <w:rFonts w:ascii="Times New Roman" w:eastAsia="標楷體" w:hAnsi="Times New Roman"/>
          <w:kern w:val="3"/>
          <w:sz w:val="28"/>
          <w:szCs w:val="28"/>
        </w:rPr>
        <w:t>3.0</w:t>
      </w:r>
      <w:r>
        <w:rPr>
          <w:rFonts w:ascii="Times New Roman" w:eastAsia="標楷體" w:hAnsi="Times New Roman"/>
          <w:kern w:val="3"/>
          <w:sz w:val="28"/>
          <w:szCs w:val="28"/>
        </w:rPr>
        <w:t>版臺灣授權條款詳見：</w:t>
      </w:r>
      <w:r>
        <w:rPr>
          <w:rFonts w:ascii="Times New Roman" w:eastAsia="標楷體" w:hAnsi="Times New Roman"/>
          <w:kern w:val="3"/>
          <w:sz w:val="28"/>
          <w:szCs w:val="28"/>
        </w:rPr>
        <w:t>http://creativecommons.org/licenses/by-nc-sa/3.0/tw/legalcode</w:t>
      </w:r>
    </w:p>
    <w:p w:rsidR="008B6FB8" w:rsidRDefault="008B6FB8">
      <w:pPr>
        <w:pStyle w:val="a3"/>
        <w:spacing w:line="276" w:lineRule="auto"/>
        <w:jc w:val="both"/>
        <w:rPr>
          <w:rFonts w:ascii="Times New Roman" w:eastAsia="標楷體" w:hAnsi="Times New Roman"/>
          <w:kern w:val="3"/>
          <w:sz w:val="28"/>
          <w:szCs w:val="28"/>
        </w:rPr>
      </w:pPr>
    </w:p>
    <w:p w:rsidR="008B6FB8" w:rsidRDefault="008B6FB8">
      <w:pPr>
        <w:pStyle w:val="a3"/>
        <w:spacing w:line="276" w:lineRule="auto"/>
        <w:jc w:val="both"/>
        <w:rPr>
          <w:rFonts w:ascii="Times New Roman" w:eastAsia="標楷體" w:hAnsi="Times New Roman"/>
          <w:kern w:val="3"/>
          <w:sz w:val="8"/>
          <w:szCs w:val="8"/>
        </w:rPr>
      </w:pPr>
    </w:p>
    <w:p w:rsidR="008B6FB8" w:rsidRDefault="00A8752A">
      <w:pPr>
        <w:pStyle w:val="a3"/>
        <w:spacing w:line="276" w:lineRule="auto"/>
        <w:jc w:val="both"/>
      </w:pPr>
      <w:r>
        <w:rPr>
          <w:rFonts w:ascii="Times New Roman" w:eastAsia="標楷體" w:hAnsi="Times New Roman"/>
          <w:kern w:val="3"/>
          <w:sz w:val="28"/>
          <w:szCs w:val="28"/>
        </w:rPr>
        <w:t>本人</w:t>
      </w:r>
      <w:r>
        <w:rPr>
          <w:rFonts w:ascii="Times New Roman" w:eastAsia="標楷體" w:hAnsi="Times New Roman"/>
          <w:b/>
          <w:bCs/>
          <w:kern w:val="3"/>
          <w:sz w:val="28"/>
          <w:szCs w:val="28"/>
        </w:rPr>
        <w:t>授權予教育部國民及學前教育署</w:t>
      </w:r>
      <w:r>
        <w:rPr>
          <w:rFonts w:ascii="Times New Roman" w:eastAsia="標楷體" w:hAnsi="Times New Roman"/>
          <w:kern w:val="3"/>
          <w:sz w:val="28"/>
          <w:szCs w:val="28"/>
        </w:rPr>
        <w:t>放置於網站，若課程相關內容，非</w:t>
      </w:r>
      <w:r>
        <w:rPr>
          <w:rFonts w:ascii="Times New Roman" w:eastAsia="標楷體" w:hAnsi="Times New Roman"/>
          <w:kern w:val="3"/>
          <w:sz w:val="28"/>
          <w:szCs w:val="28"/>
        </w:rPr>
        <w:t>本人之著作，業已確認並未侵害到他人或廠商之商標、著作、專利等智慧財產相關權利。</w:t>
      </w:r>
    </w:p>
    <w:p w:rsidR="008B6FB8" w:rsidRDefault="008B6FB8">
      <w:pPr>
        <w:pStyle w:val="a3"/>
        <w:spacing w:line="360" w:lineRule="auto"/>
        <w:jc w:val="both"/>
        <w:rPr>
          <w:rFonts w:ascii="Times New Roman" w:eastAsia="標楷體" w:hAnsi="Times New Roman"/>
          <w:kern w:val="3"/>
          <w:sz w:val="28"/>
          <w:szCs w:val="28"/>
        </w:rPr>
      </w:pPr>
    </w:p>
    <w:p w:rsidR="008B6FB8" w:rsidRDefault="00A8752A">
      <w:pPr>
        <w:pStyle w:val="a3"/>
        <w:spacing w:line="360" w:lineRule="auto"/>
        <w:rPr>
          <w:rFonts w:ascii="Times New Roman" w:eastAsia="標楷體" w:hAnsi="Times New Roman"/>
          <w:kern w:val="3"/>
          <w:sz w:val="28"/>
          <w:szCs w:val="28"/>
        </w:rPr>
      </w:pPr>
      <w:r>
        <w:rPr>
          <w:rFonts w:ascii="Times New Roman" w:eastAsia="標楷體" w:hAnsi="Times New Roman"/>
          <w:kern w:val="3"/>
          <w:sz w:val="28"/>
          <w:szCs w:val="28"/>
        </w:rPr>
        <w:t>立授權書人：</w:t>
      </w:r>
      <w:r>
        <w:rPr>
          <w:rFonts w:ascii="Times New Roman" w:eastAsia="標楷體" w:hAnsi="Times New Roman"/>
          <w:kern w:val="3"/>
          <w:sz w:val="28"/>
          <w:szCs w:val="28"/>
        </w:rPr>
        <w:t xml:space="preserve">                                        (</w:t>
      </w:r>
      <w:r>
        <w:rPr>
          <w:rFonts w:ascii="Times New Roman" w:eastAsia="標楷體" w:hAnsi="Times New Roman"/>
          <w:kern w:val="3"/>
          <w:sz w:val="28"/>
          <w:szCs w:val="28"/>
        </w:rPr>
        <w:t>簽章</w:t>
      </w:r>
      <w:r>
        <w:rPr>
          <w:rFonts w:ascii="Times New Roman" w:eastAsia="標楷體" w:hAnsi="Times New Roman"/>
          <w:kern w:val="3"/>
          <w:sz w:val="28"/>
          <w:szCs w:val="28"/>
        </w:rPr>
        <w:t xml:space="preserve">)                    </w:t>
      </w:r>
      <w:r>
        <w:rPr>
          <w:rFonts w:ascii="Times New Roman" w:eastAsia="標楷體" w:hAnsi="Times New Roman"/>
          <w:kern w:val="3"/>
          <w:sz w:val="28"/>
          <w:szCs w:val="28"/>
        </w:rPr>
        <w:t xml:space="preserve">　</w:t>
      </w:r>
      <w:r>
        <w:rPr>
          <w:rFonts w:ascii="Times New Roman" w:eastAsia="標楷體" w:hAnsi="Times New Roman"/>
          <w:kern w:val="3"/>
          <w:sz w:val="28"/>
          <w:szCs w:val="28"/>
        </w:rPr>
        <w:t xml:space="preserve">                            </w:t>
      </w:r>
    </w:p>
    <w:p w:rsidR="008B6FB8" w:rsidRDefault="00A8752A">
      <w:pPr>
        <w:pStyle w:val="a3"/>
        <w:spacing w:line="360" w:lineRule="auto"/>
        <w:jc w:val="both"/>
        <w:rPr>
          <w:rFonts w:ascii="Times New Roman" w:eastAsia="標楷體" w:hAnsi="Times New Roman"/>
          <w:kern w:val="3"/>
          <w:sz w:val="28"/>
          <w:szCs w:val="28"/>
        </w:rPr>
      </w:pPr>
      <w:r>
        <w:rPr>
          <w:rFonts w:ascii="Times New Roman" w:eastAsia="標楷體" w:hAnsi="Times New Roman"/>
          <w:kern w:val="3"/>
          <w:sz w:val="28"/>
          <w:szCs w:val="28"/>
        </w:rPr>
        <w:t>聯</w:t>
      </w:r>
      <w:r>
        <w:rPr>
          <w:rFonts w:ascii="Times New Roman" w:eastAsia="標楷體" w:hAnsi="Times New Roman"/>
          <w:kern w:val="3"/>
          <w:sz w:val="28"/>
          <w:szCs w:val="28"/>
        </w:rPr>
        <w:t xml:space="preserve"> </w:t>
      </w:r>
      <w:r>
        <w:rPr>
          <w:rFonts w:ascii="Times New Roman" w:eastAsia="標楷體" w:hAnsi="Times New Roman"/>
          <w:kern w:val="3"/>
          <w:sz w:val="28"/>
          <w:szCs w:val="28"/>
        </w:rPr>
        <w:t>絡</w:t>
      </w:r>
      <w:r>
        <w:rPr>
          <w:rFonts w:ascii="Times New Roman" w:eastAsia="標楷體" w:hAnsi="Times New Roman"/>
          <w:kern w:val="3"/>
          <w:sz w:val="28"/>
          <w:szCs w:val="28"/>
        </w:rPr>
        <w:t xml:space="preserve"> </w:t>
      </w:r>
      <w:r>
        <w:rPr>
          <w:rFonts w:ascii="Times New Roman" w:eastAsia="標楷體" w:hAnsi="Times New Roman"/>
          <w:kern w:val="3"/>
          <w:sz w:val="28"/>
          <w:szCs w:val="28"/>
        </w:rPr>
        <w:t>電</w:t>
      </w:r>
      <w:r>
        <w:rPr>
          <w:rFonts w:ascii="Times New Roman" w:eastAsia="標楷體" w:hAnsi="Times New Roman"/>
          <w:kern w:val="3"/>
          <w:sz w:val="28"/>
          <w:szCs w:val="28"/>
        </w:rPr>
        <w:t xml:space="preserve"> </w:t>
      </w:r>
      <w:r>
        <w:rPr>
          <w:rFonts w:ascii="Times New Roman" w:eastAsia="標楷體" w:hAnsi="Times New Roman"/>
          <w:kern w:val="3"/>
          <w:sz w:val="28"/>
          <w:szCs w:val="28"/>
        </w:rPr>
        <w:t>話：</w:t>
      </w:r>
      <w:r>
        <w:rPr>
          <w:rFonts w:ascii="Times New Roman" w:eastAsia="標楷體" w:hAnsi="Times New Roman"/>
          <w:kern w:val="3"/>
          <w:sz w:val="28"/>
          <w:szCs w:val="28"/>
        </w:rPr>
        <w:t>(O)                                    (M)</w:t>
      </w:r>
    </w:p>
    <w:p w:rsidR="008B6FB8" w:rsidRDefault="00A8752A">
      <w:pPr>
        <w:pStyle w:val="a3"/>
        <w:spacing w:line="360" w:lineRule="auto"/>
        <w:jc w:val="both"/>
        <w:rPr>
          <w:rFonts w:ascii="Times New Roman" w:eastAsia="標楷體" w:hAnsi="Times New Roman"/>
          <w:kern w:val="3"/>
          <w:sz w:val="28"/>
          <w:szCs w:val="28"/>
        </w:rPr>
      </w:pPr>
      <w:r>
        <w:rPr>
          <w:rFonts w:ascii="Times New Roman" w:eastAsia="標楷體" w:hAnsi="Times New Roman"/>
          <w:kern w:val="3"/>
          <w:sz w:val="28"/>
          <w:szCs w:val="28"/>
        </w:rPr>
        <w:t>Email</w:t>
      </w:r>
      <w:r>
        <w:rPr>
          <w:rFonts w:ascii="Times New Roman" w:eastAsia="標楷體" w:hAnsi="Times New Roman"/>
          <w:kern w:val="3"/>
          <w:sz w:val="28"/>
          <w:szCs w:val="28"/>
        </w:rPr>
        <w:t>：</w:t>
      </w:r>
    </w:p>
    <w:p w:rsidR="008B6FB8" w:rsidRDefault="00A8752A">
      <w:pPr>
        <w:spacing w:line="480" w:lineRule="auto"/>
        <w:jc w:val="center"/>
      </w:pPr>
      <w:r>
        <w:rPr>
          <w:rFonts w:ascii="Times New Roman" w:eastAsia="標楷體" w:hAnsi="Times New Roman"/>
          <w:kern w:val="3"/>
          <w:sz w:val="28"/>
          <w:szCs w:val="28"/>
        </w:rPr>
        <w:t>中</w:t>
      </w:r>
      <w:r>
        <w:rPr>
          <w:rFonts w:ascii="Times New Roman" w:eastAsia="標楷體" w:hAnsi="Times New Roman"/>
          <w:kern w:val="3"/>
          <w:sz w:val="28"/>
          <w:szCs w:val="28"/>
        </w:rPr>
        <w:t xml:space="preserve">    </w:t>
      </w:r>
      <w:r>
        <w:rPr>
          <w:rFonts w:ascii="Times New Roman" w:eastAsia="標楷體" w:hAnsi="Times New Roman"/>
          <w:kern w:val="3"/>
          <w:sz w:val="28"/>
          <w:szCs w:val="28"/>
        </w:rPr>
        <w:t>華</w:t>
      </w:r>
      <w:r>
        <w:rPr>
          <w:rFonts w:ascii="Times New Roman" w:eastAsia="標楷體" w:hAnsi="Times New Roman"/>
          <w:kern w:val="3"/>
          <w:sz w:val="28"/>
          <w:szCs w:val="28"/>
        </w:rPr>
        <w:t xml:space="preserve">    </w:t>
      </w:r>
      <w:r>
        <w:rPr>
          <w:rFonts w:ascii="Times New Roman" w:eastAsia="標楷體" w:hAnsi="Times New Roman"/>
          <w:kern w:val="3"/>
          <w:sz w:val="28"/>
          <w:szCs w:val="28"/>
        </w:rPr>
        <w:t>民</w:t>
      </w:r>
      <w:r>
        <w:rPr>
          <w:rFonts w:ascii="Times New Roman" w:eastAsia="標楷體" w:hAnsi="Times New Roman"/>
          <w:kern w:val="3"/>
          <w:sz w:val="28"/>
          <w:szCs w:val="28"/>
        </w:rPr>
        <w:t xml:space="preserve">   </w:t>
      </w:r>
      <w:r>
        <w:rPr>
          <w:rFonts w:ascii="Times New Roman" w:eastAsia="標楷體" w:hAnsi="Times New Roman"/>
          <w:color w:val="000000"/>
          <w:kern w:val="3"/>
          <w:sz w:val="28"/>
          <w:szCs w:val="28"/>
        </w:rPr>
        <w:t xml:space="preserve"> </w:t>
      </w:r>
      <w:r>
        <w:rPr>
          <w:rFonts w:ascii="Times New Roman" w:eastAsia="標楷體" w:hAnsi="Times New Roman"/>
          <w:color w:val="000000"/>
          <w:kern w:val="3"/>
          <w:sz w:val="28"/>
          <w:szCs w:val="28"/>
        </w:rPr>
        <w:t>國</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 xml:space="preserve">○○○ </w:t>
      </w:r>
      <w:r>
        <w:rPr>
          <w:rFonts w:ascii="Times New Roman" w:eastAsia="標楷體" w:hAnsi="Times New Roman"/>
          <w:color w:val="000000"/>
          <w:kern w:val="3"/>
          <w:sz w:val="28"/>
          <w:szCs w:val="28"/>
        </w:rPr>
        <w:t xml:space="preserve">  </w:t>
      </w:r>
      <w:r>
        <w:rPr>
          <w:rFonts w:ascii="Times New Roman" w:eastAsia="標楷體" w:hAnsi="Times New Roman"/>
          <w:color w:val="000000"/>
          <w:kern w:val="3"/>
          <w:sz w:val="28"/>
          <w:szCs w:val="28"/>
        </w:rPr>
        <w:t>年</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 xml:space="preserve">○○ </w:t>
      </w:r>
      <w:r>
        <w:rPr>
          <w:rFonts w:ascii="Times New Roman" w:eastAsia="標楷體" w:hAnsi="Times New Roman"/>
          <w:color w:val="000000"/>
          <w:kern w:val="3"/>
          <w:sz w:val="28"/>
          <w:szCs w:val="28"/>
        </w:rPr>
        <w:t xml:space="preserve">  </w:t>
      </w:r>
      <w:r>
        <w:rPr>
          <w:rFonts w:ascii="Times New Roman" w:eastAsia="標楷體" w:hAnsi="Times New Roman"/>
          <w:color w:val="000000"/>
          <w:kern w:val="3"/>
          <w:sz w:val="28"/>
          <w:szCs w:val="28"/>
        </w:rPr>
        <w:t>月</w:t>
      </w:r>
      <w:r>
        <w:rPr>
          <w:rFonts w:ascii="標楷體" w:eastAsia="標楷體" w:hAnsi="標楷體"/>
          <w:color w:val="000000"/>
          <w:kern w:val="3"/>
          <w:sz w:val="28"/>
          <w:szCs w:val="28"/>
        </w:rPr>
        <w:t xml:space="preserve">  ○○  </w:t>
      </w:r>
      <w:r>
        <w:rPr>
          <w:rFonts w:ascii="標楷體" w:eastAsia="標楷體" w:hAnsi="標楷體"/>
          <w:color w:val="000000"/>
          <w:kern w:val="3"/>
          <w:sz w:val="28"/>
          <w:szCs w:val="28"/>
        </w:rPr>
        <w:t>日</w:t>
      </w:r>
    </w:p>
    <w:sectPr w:rsidR="008B6FB8">
      <w:footerReference w:type="default" r:id="rId9"/>
      <w:pgSz w:w="12240" w:h="15840"/>
      <w:pgMar w:top="127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752A">
      <w:r>
        <w:separator/>
      </w:r>
    </w:p>
  </w:endnote>
  <w:endnote w:type="continuationSeparator" w:id="0">
    <w:p w:rsidR="00000000" w:rsidRDefault="00A8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HGSoeiKakugothicUB">
    <w:altName w:val="MS Gothic"/>
    <w:charset w:val="00"/>
    <w:family w:val="modern"/>
    <w:pitch w:val="fixe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CA0" w:rsidRDefault="00A8752A">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TopAndBottom/>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831CA0" w:rsidRDefault="00A8752A">
                          <w:pPr>
                            <w:pStyle w:val="a8"/>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831CA0" w:rsidRDefault="00A8752A">
                    <w:pPr>
                      <w:pStyle w:val="a8"/>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CA0" w:rsidRDefault="00A8752A">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TopAndBottom/>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831CA0" w:rsidRDefault="00A8752A">
                          <w:pPr>
                            <w:pStyle w:val="a8"/>
                          </w:pPr>
                          <w:r>
                            <w:rPr>
                              <w:rStyle w:val="aa"/>
                            </w:rPr>
                            <w:fldChar w:fldCharType="begin"/>
                          </w:r>
                          <w:r>
                            <w:rPr>
                              <w:rStyle w:val="aa"/>
                            </w:rPr>
                            <w:instrText xml:space="preserve"> PAGE </w:instrText>
                          </w:r>
                          <w:r>
                            <w:rPr>
                              <w:rStyle w:val="aa"/>
                            </w:rPr>
                            <w:fldChar w:fldCharType="separate"/>
                          </w:r>
                          <w:r>
                            <w:rPr>
                              <w:rStyle w:val="aa"/>
                              <w:noProof/>
                            </w:rPr>
                            <w:t>11</w:t>
                          </w:r>
                          <w:r>
                            <w:rPr>
                              <w:rStyle w:val="a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831CA0" w:rsidRDefault="00A8752A">
                    <w:pPr>
                      <w:pStyle w:val="a8"/>
                    </w:pPr>
                    <w:r>
                      <w:rPr>
                        <w:rStyle w:val="aa"/>
                      </w:rPr>
                      <w:fldChar w:fldCharType="begin"/>
                    </w:r>
                    <w:r>
                      <w:rPr>
                        <w:rStyle w:val="aa"/>
                      </w:rPr>
                      <w:instrText xml:space="preserve"> PAGE </w:instrText>
                    </w:r>
                    <w:r>
                      <w:rPr>
                        <w:rStyle w:val="aa"/>
                      </w:rPr>
                      <w:fldChar w:fldCharType="separate"/>
                    </w:r>
                    <w:r>
                      <w:rPr>
                        <w:rStyle w:val="aa"/>
                        <w:noProof/>
                      </w:rPr>
                      <w:t>11</w:t>
                    </w:r>
                    <w:r>
                      <w:rPr>
                        <w:rStyle w:val="aa"/>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CA0" w:rsidRDefault="00A8752A">
    <w:pPr>
      <w:pStyle w:val="a8"/>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TopAndBottom/>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831CA0" w:rsidRDefault="00A8752A">
                          <w:pPr>
                            <w:pStyle w:val="a8"/>
                          </w:pPr>
                          <w:r>
                            <w:rPr>
                              <w:rStyle w:val="aa"/>
                            </w:rPr>
                            <w:fldChar w:fldCharType="begin"/>
                          </w:r>
                          <w:r>
                            <w:rPr>
                              <w:rStyle w:val="aa"/>
                            </w:rPr>
                            <w:instrText xml:space="preserve"> PAGE </w:instrText>
                          </w:r>
                          <w:r>
                            <w:rPr>
                              <w:rStyle w:val="aa"/>
                            </w:rPr>
                            <w:fldChar w:fldCharType="separate"/>
                          </w:r>
                          <w:r>
                            <w:rPr>
                              <w:rStyle w:val="aa"/>
                              <w:noProof/>
                            </w:rPr>
                            <w:t>12</w:t>
                          </w:r>
                          <w:r>
                            <w:rPr>
                              <w:rStyle w:val="a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0"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FD3lt0QEAAH8DAAAOAAAAAAAAAAAA&#10;AAAAAC4CAABkcnMvZTJvRG9jLnhtbFBLAQItABQABgAIAAAAIQAE0ugP0gAAAP8AAAAPAAAAAAAA&#10;AAAAAAAAACsEAABkcnMvZG93bnJldi54bWxQSwUGAAAAAAQABADzAAAAKgUAAAAA&#10;" filled="f" stroked="f">
              <v:textbox style="mso-fit-shape-to-text:t" inset="0,0,0,0">
                <w:txbxContent>
                  <w:p w:rsidR="00831CA0" w:rsidRDefault="00A8752A">
                    <w:pPr>
                      <w:pStyle w:val="a8"/>
                    </w:pPr>
                    <w:r>
                      <w:rPr>
                        <w:rStyle w:val="aa"/>
                      </w:rPr>
                      <w:fldChar w:fldCharType="begin"/>
                    </w:r>
                    <w:r>
                      <w:rPr>
                        <w:rStyle w:val="aa"/>
                      </w:rPr>
                      <w:instrText xml:space="preserve"> PAGE </w:instrText>
                    </w:r>
                    <w:r>
                      <w:rPr>
                        <w:rStyle w:val="aa"/>
                      </w:rPr>
                      <w:fldChar w:fldCharType="separate"/>
                    </w:r>
                    <w:r>
                      <w:rPr>
                        <w:rStyle w:val="aa"/>
                        <w:noProof/>
                      </w:rPr>
                      <w:t>12</w:t>
                    </w:r>
                    <w:r>
                      <w:rPr>
                        <w:rStyle w:val="aa"/>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752A">
      <w:r>
        <w:rPr>
          <w:color w:val="000000"/>
        </w:rPr>
        <w:separator/>
      </w:r>
    </w:p>
  </w:footnote>
  <w:footnote w:type="continuationSeparator" w:id="0">
    <w:p w:rsidR="00000000" w:rsidRDefault="00A875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36157"/>
    <w:multiLevelType w:val="multilevel"/>
    <w:tmpl w:val="33A81002"/>
    <w:lvl w:ilvl="0">
      <w:start w:val="1"/>
      <w:numFmt w:val="decimal"/>
      <w:lvlText w:val="%1."/>
      <w:lvlJc w:val="left"/>
      <w:pPr>
        <w:ind w:left="2040" w:hanging="36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1" w15:restartNumberingAfterBreak="0">
    <w:nsid w:val="2B120589"/>
    <w:multiLevelType w:val="multilevel"/>
    <w:tmpl w:val="1B04BB66"/>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0775A11"/>
    <w:multiLevelType w:val="multilevel"/>
    <w:tmpl w:val="F2EE55D6"/>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0125E42"/>
    <w:multiLevelType w:val="multilevel"/>
    <w:tmpl w:val="899A3F94"/>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81513F6"/>
    <w:multiLevelType w:val="multilevel"/>
    <w:tmpl w:val="E6FE6490"/>
    <w:lvl w:ilvl="0">
      <w:numFmt w:val="bullet"/>
      <w:lvlText w:val="・"/>
      <w:lvlJc w:val="left"/>
      <w:pPr>
        <w:ind w:left="360" w:hanging="360"/>
      </w:pPr>
      <w:rPr>
        <w:rFonts w:ascii="HGSoeiKakugothicUB" w:eastAsia="HGSoeiKakugothicUB" w:hAnsi="HGSoeiKakugothicU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B6FB8"/>
    <w:rsid w:val="008B6FB8"/>
    <w:rsid w:val="00A87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1AAED61-BC0F-4210-94F7-5FC29FED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suppressAutoHyphens/>
    </w:pPr>
  </w:style>
  <w:style w:type="paragraph" w:styleId="Web">
    <w:name w:val="Normal (Web)"/>
    <w:basedOn w:val="a"/>
    <w:pPr>
      <w:spacing w:before="100" w:after="100"/>
    </w:pPr>
    <w:rPr>
      <w:rFonts w:ascii="Times New Roman" w:eastAsia="Times New Roman" w:hAnsi="Times New Roman"/>
    </w:rPr>
  </w:style>
  <w:style w:type="paragraph" w:styleId="a4">
    <w:name w:val="List Paragraph"/>
    <w:basedOn w:val="a"/>
    <w:pPr>
      <w:ind w:left="72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預設格式 字元"/>
    <w:basedOn w:val="a0"/>
    <w:rPr>
      <w:rFonts w:ascii="Courier New" w:eastAsia="Times New Roman" w:hAnsi="Courier New" w:cs="Courier New"/>
      <w:sz w:val="20"/>
      <w:szCs w:val="20"/>
    </w:rPr>
  </w:style>
  <w:style w:type="paragraph" w:customStyle="1" w:styleId="Default">
    <w:name w:val="Default"/>
    <w:pPr>
      <w:widowControl w:val="0"/>
      <w:suppressAutoHyphens/>
      <w:autoSpaceDE w:val="0"/>
    </w:pPr>
    <w:rPr>
      <w:rFonts w:ascii="標楷體" w:eastAsia="標楷體" w:hAnsi="標楷體" w:cs="標楷體"/>
      <w:color w:val="000000"/>
    </w:rPr>
  </w:style>
  <w:style w:type="character" w:styleId="a5">
    <w:name w:val="Hyperlink"/>
    <w:basedOn w:val="a0"/>
    <w:rPr>
      <w:color w:val="0563C1"/>
      <w:u w:val="single"/>
    </w:rPr>
  </w:style>
  <w:style w:type="character" w:customStyle="1" w:styleId="1">
    <w:name w:val="未解析的提及項目1"/>
    <w:basedOn w:val="a0"/>
    <w:rPr>
      <w:color w:val="605E5C"/>
      <w:shd w:val="clear" w:color="auto" w:fill="E1DFDD"/>
    </w:rPr>
  </w:style>
  <w:style w:type="paragraph" w:customStyle="1" w:styleId="a6">
    <w:name w:val="主"/>
    <w:basedOn w:val="a"/>
    <w:pPr>
      <w:widowControl w:val="0"/>
      <w:spacing w:line="440" w:lineRule="exact"/>
    </w:pPr>
    <w:rPr>
      <w:rFonts w:ascii="標楷體" w:eastAsia="標楷體" w:hAnsi="標楷體"/>
      <w:kern w:val="3"/>
      <w:sz w:val="28"/>
      <w:szCs w:val="28"/>
    </w:rPr>
  </w:style>
  <w:style w:type="character" w:styleId="a7">
    <w:name w:val="Placeholder Text"/>
    <w:basedOn w:val="a0"/>
    <w:rPr>
      <w:color w:val="808080"/>
    </w:rPr>
  </w:style>
  <w:style w:type="paragraph" w:styleId="a8">
    <w:name w:val="footer"/>
    <w:basedOn w:val="a"/>
    <w:pPr>
      <w:tabs>
        <w:tab w:val="center" w:pos="4680"/>
        <w:tab w:val="right" w:pos="9360"/>
      </w:tabs>
    </w:pPr>
  </w:style>
  <w:style w:type="character" w:customStyle="1" w:styleId="a9">
    <w:name w:val="頁尾 字元"/>
    <w:basedOn w:val="a0"/>
  </w:style>
  <w:style w:type="character" w:styleId="aa">
    <w:name w:val="page number"/>
    <w:basedOn w:val="a0"/>
  </w:style>
  <w:style w:type="paragraph" w:styleId="ab">
    <w:name w:val="header"/>
    <w:basedOn w:val="a"/>
    <w:pPr>
      <w:tabs>
        <w:tab w:val="center" w:pos="4680"/>
        <w:tab w:val="right" w:pos="9360"/>
      </w:tabs>
    </w:pPr>
  </w:style>
  <w:style w:type="character" w:customStyle="1" w:styleId="ac">
    <w:name w:val="頁首 字元"/>
    <w:basedOn w:val="a0"/>
  </w:style>
  <w:style w:type="paragraph" w:styleId="ad">
    <w:name w:val="Body Text"/>
    <w:basedOn w:val="a"/>
    <w:pPr>
      <w:widowControl w:val="0"/>
      <w:autoSpaceDE w:val="0"/>
    </w:pPr>
    <w:rPr>
      <w:rFonts w:ascii="新細明體" w:hAnsi="新細明體" w:cs="新細明體"/>
    </w:rPr>
  </w:style>
  <w:style w:type="character" w:customStyle="1" w:styleId="ae">
    <w:name w:val="本文 字元"/>
    <w:basedOn w:val="a0"/>
    <w:rPr>
      <w:rFonts w:ascii="新細明體" w:eastAsia="新細明體" w:hAnsi="新細明體" w:cs="新細明體"/>
      <w:lang w:val="en-US"/>
    </w:rPr>
  </w:style>
  <w:style w:type="character" w:styleId="af">
    <w:name w:val="annotation reference"/>
    <w:basedOn w:val="a0"/>
    <w:rPr>
      <w:sz w:val="18"/>
      <w:szCs w:val="18"/>
    </w:rPr>
  </w:style>
  <w:style w:type="paragraph" w:styleId="af0">
    <w:name w:val="annotation text"/>
    <w:basedOn w:val="a"/>
  </w:style>
  <w:style w:type="character" w:customStyle="1" w:styleId="af1">
    <w:name w:val="註解文字 字元"/>
    <w:basedOn w:val="a0"/>
  </w:style>
  <w:style w:type="paragraph" w:styleId="af2">
    <w:name w:val="annotation subject"/>
    <w:basedOn w:val="af0"/>
    <w:next w:val="af0"/>
    <w:rPr>
      <w:b/>
      <w:bCs/>
    </w:rPr>
  </w:style>
  <w:style w:type="character" w:customStyle="1" w:styleId="af3">
    <w:name w:val="註解主旨 字元"/>
    <w:basedOn w:val="af1"/>
    <w:rPr>
      <w:b/>
      <w:bCs/>
    </w:rPr>
  </w:style>
  <w:style w:type="paragraph" w:styleId="af4">
    <w:name w:val="Balloon Text"/>
    <w:basedOn w:val="a"/>
    <w:rPr>
      <w:rFonts w:ascii="Calibri Light" w:hAnsi="Calibri Light"/>
      <w:sz w:val="18"/>
      <w:szCs w:val="18"/>
    </w:rPr>
  </w:style>
  <w:style w:type="character" w:customStyle="1" w:styleId="af5">
    <w:name w:val="註解方塊文字 字元"/>
    <w:basedOn w:val="a0"/>
    <w:rPr>
      <w:rFonts w:ascii="Calibri Light" w:eastAsia="新細明體" w:hAnsi="Calibri Light" w:cs="Times New Roman"/>
      <w:sz w:val="18"/>
      <w:szCs w:val="18"/>
    </w:rPr>
  </w:style>
  <w:style w:type="paragraph" w:customStyle="1" w:styleId="Standard">
    <w:name w:val="Standard"/>
    <w:pPr>
      <w:widowControl w:val="0"/>
      <w:suppressAutoHyphens/>
    </w:pPr>
    <w:rPr>
      <w:rFonts w:ascii="Times New Roman" w:hAnsi="Times New Roman"/>
      <w:kern w:val="3"/>
      <w:szCs w:val="20"/>
    </w:rPr>
  </w:style>
  <w:style w:type="paragraph" w:customStyle="1" w:styleId="Textbody">
    <w:name w:val="Text body"/>
    <w:basedOn w:val="Standard"/>
    <w:pPr>
      <w:spacing w:after="140" w:line="276" w:lineRule="auto"/>
    </w:p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6">
    <w:name w:val="WWNum6"/>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868</Words>
  <Characters>4954</Characters>
  <Application>Microsoft Office Word</Application>
  <DocSecurity>4</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ANLE_Research</cp:lastModifiedBy>
  <cp:revision>2</cp:revision>
  <cp:lastPrinted>2021-04-30T05:43:00Z</cp:lastPrinted>
  <dcterms:created xsi:type="dcterms:W3CDTF">2021-05-04T03:10:00Z</dcterms:created>
  <dcterms:modified xsi:type="dcterms:W3CDTF">2021-05-04T03:10:00Z</dcterms:modified>
</cp:coreProperties>
</file>