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66" w:rsidRPr="000C5E93" w:rsidRDefault="00507C66" w:rsidP="00A74A95">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00A74A95">
        <w:rPr>
          <w:rFonts w:ascii="標楷體" w:eastAsia="標楷體" w:hAnsi="標楷體" w:hint="eastAsia"/>
          <w:b/>
          <w:sz w:val="32"/>
          <w:szCs w:val="32"/>
        </w:rPr>
        <w:t>市立安樂高級中學</w:t>
      </w:r>
      <w:r w:rsidR="00A2735F">
        <w:rPr>
          <w:rFonts w:ascii="標楷體" w:eastAsia="標楷體" w:hAnsi="標楷體" w:hint="eastAsia"/>
          <w:b/>
          <w:sz w:val="32"/>
          <w:szCs w:val="32"/>
        </w:rPr>
        <w:t>113年</w:t>
      </w:r>
      <w:r w:rsidR="002445A5">
        <w:rPr>
          <w:rFonts w:ascii="標楷體" w:eastAsia="標楷體" w:hAnsi="標楷體" w:hint="eastAsia"/>
          <w:b/>
          <w:sz w:val="32"/>
          <w:szCs w:val="32"/>
        </w:rPr>
        <w:t>【</w:t>
      </w:r>
      <w:r w:rsidR="00492E89">
        <w:rPr>
          <w:rFonts w:ascii="標楷體" w:eastAsia="標楷體" w:hAnsi="標楷體" w:hint="eastAsia"/>
          <w:b/>
          <w:sz w:val="32"/>
          <w:szCs w:val="32"/>
        </w:rPr>
        <w:t>高</w:t>
      </w:r>
      <w:r w:rsidR="002445A5">
        <w:rPr>
          <w:rFonts w:ascii="標楷體" w:eastAsia="標楷體" w:hAnsi="標楷體" w:hint="eastAsia"/>
          <w:b/>
          <w:sz w:val="32"/>
          <w:szCs w:val="32"/>
        </w:rPr>
        <w:t>中部】</w:t>
      </w:r>
      <w:r w:rsidR="00A2735F">
        <w:rPr>
          <w:rFonts w:ascii="標楷體" w:eastAsia="標楷體" w:hAnsi="標楷體" w:hint="eastAsia"/>
          <w:b/>
          <w:sz w:val="32"/>
          <w:szCs w:val="32"/>
        </w:rPr>
        <w:t>第一階段</w:t>
      </w:r>
      <w:r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Pr="000C5E93">
        <w:rPr>
          <w:rFonts w:ascii="標楷體" w:eastAsia="標楷體" w:hAnsi="標楷體" w:hint="eastAsia"/>
          <w:b/>
          <w:sz w:val="32"/>
          <w:szCs w:val="32"/>
        </w:rPr>
        <w:t>代課教師</w:t>
      </w: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5F5D82">
        <w:rPr>
          <w:rFonts w:ascii="標楷體" w:eastAsia="標楷體" w:hAnsi="標楷體" w:hint="eastAsia"/>
          <w:color w:val="FF0000"/>
          <w:u w:val="single"/>
        </w:rPr>
        <w:t>6</w:t>
      </w:r>
      <w:r w:rsidRPr="00401943">
        <w:rPr>
          <w:rFonts w:ascii="標楷體" w:eastAsia="標楷體" w:hAnsi="標楷體"/>
          <w:color w:val="FF0000"/>
          <w:u w:val="single"/>
        </w:rPr>
        <w:t>月</w:t>
      </w:r>
      <w:r w:rsidR="005F5D82">
        <w:rPr>
          <w:rFonts w:ascii="標楷體" w:eastAsia="標楷體" w:hAnsi="標楷體" w:hint="eastAsia"/>
          <w:color w:val="FF0000"/>
          <w:u w:val="single"/>
        </w:rPr>
        <w:t>27</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5F5D82">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9D151B" w:rsidRPr="003A316D">
        <w:rPr>
          <w:rFonts w:ascii="標楷體" w:eastAsia="標楷體" w:hAnsi="標楷體"/>
        </w:rPr>
        <w:t>https://personnel.k12ea.gov.tw/Personnel/</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00C47125">
        <w:rPr>
          <w:rFonts w:ascii="標楷體" w:eastAsia="標楷體" w:hAnsi="標楷體" w:hint="eastAsia"/>
        </w:rPr>
        <w:t>本</w:t>
      </w:r>
      <w:r w:rsidRPr="000C5E93">
        <w:rPr>
          <w:rFonts w:ascii="標楷體" w:eastAsia="標楷體" w:hAnsi="標楷體" w:hint="eastAsia"/>
        </w:rPr>
        <w:t>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A7595F">
        <w:rPr>
          <w:rFonts w:ascii="標楷體" w:eastAsia="標楷體"/>
        </w:rPr>
        <w:t xml:space="preserve">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第一次：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4</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)，上午8時至12時，下午1時至4時止。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第二次：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8</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第三次：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9</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第四次：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10</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第五次：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11</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第六次：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12</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第七次：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15</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第八次：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16</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第九次：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17</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第十次：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18</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)，上午8時至12時。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A2735F">
        <w:rPr>
          <w:rFonts w:ascii="標楷體" w:eastAsia="標楷體" w:hAnsi="標楷體" w:hint="eastAsia"/>
        </w:rPr>
        <w:t>本校人事室</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w:t>
      </w:r>
      <w:proofErr w:type="gramStart"/>
      <w:r w:rsidRPr="000C5E93">
        <w:rPr>
          <w:rFonts w:ascii="標楷體" w:eastAsia="標楷體" w:hint="eastAsia"/>
        </w:rPr>
        <w:t>一</w:t>
      </w:r>
      <w:proofErr w:type="gramEnd"/>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w:t>
      </w:r>
      <w:r w:rsidR="00507C66" w:rsidRPr="000C5E93">
        <w:rPr>
          <w:rFonts w:ascii="標楷體" w:eastAsia="標楷體" w:hint="eastAsia"/>
        </w:rPr>
        <w:lastRenderedPageBreak/>
        <w:t>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782565">
        <w:rPr>
          <w:rFonts w:ascii="新細明體" w:hAnsi="新細明體" w:hint="eastAsia"/>
          <w:u w:val="single"/>
        </w:rPr>
        <w:t>8</w:t>
      </w:r>
      <w:bookmarkStart w:id="2" w:name="_GoBack"/>
      <w:bookmarkEnd w:id="2"/>
      <w:r w:rsidRPr="000C5E93">
        <w:rPr>
          <w:rFonts w:ascii="標楷體" w:eastAsia="標楷體" w:hint="eastAsia"/>
          <w:u w:val="single"/>
        </w:rPr>
        <w:t>名</w:t>
      </w:r>
      <w:r w:rsidRPr="000C5E93">
        <w:rPr>
          <w:rFonts w:ascii="標楷體" w:eastAsia="標楷體" w:hint="eastAsia"/>
        </w:rPr>
        <w:t>。</w:t>
      </w:r>
    </w:p>
    <w:tbl>
      <w:tblPr>
        <w:tblStyle w:val="TableNormal"/>
        <w:tblW w:w="9498"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851"/>
        <w:gridCol w:w="708"/>
        <w:gridCol w:w="2128"/>
        <w:gridCol w:w="2550"/>
      </w:tblGrid>
      <w:tr w:rsidR="00A2735F" w:rsidRPr="00194D81" w:rsidTr="00194D81">
        <w:trPr>
          <w:trHeight w:val="626"/>
        </w:trPr>
        <w:tc>
          <w:tcPr>
            <w:tcW w:w="141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類</w:t>
            </w:r>
            <w:r w:rsidRPr="00194D81">
              <w:rPr>
                <w:rFonts w:ascii="標楷體" w:eastAsia="標楷體" w:hAnsi="標楷體"/>
              </w:rPr>
              <w:tab/>
              <w:t>別</w:t>
            </w:r>
          </w:p>
        </w:tc>
        <w:tc>
          <w:tcPr>
            <w:tcW w:w="1843"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科別</w:t>
            </w:r>
            <w:proofErr w:type="spellEnd"/>
          </w:p>
        </w:tc>
        <w:tc>
          <w:tcPr>
            <w:tcW w:w="851"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正取</w:t>
            </w:r>
            <w:proofErr w:type="spellEnd"/>
          </w:p>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名額</w:t>
            </w:r>
            <w:proofErr w:type="spellEnd"/>
          </w:p>
        </w:tc>
        <w:tc>
          <w:tcPr>
            <w:tcW w:w="708"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備取</w:t>
            </w:r>
            <w:proofErr w:type="spellEnd"/>
          </w:p>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名額</w:t>
            </w:r>
            <w:proofErr w:type="spellEnd"/>
          </w:p>
        </w:tc>
        <w:tc>
          <w:tcPr>
            <w:tcW w:w="2128"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試教範圍</w:t>
            </w:r>
            <w:proofErr w:type="spellEnd"/>
          </w:p>
        </w:tc>
        <w:tc>
          <w:tcPr>
            <w:tcW w:w="2550"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備註</w:t>
            </w:r>
            <w:proofErr w:type="spellEnd"/>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數學科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41164B" w:rsidP="00A2735F">
            <w:pPr>
              <w:pStyle w:val="TableParagraph"/>
              <w:spacing w:before="161" w:line="244" w:lineRule="auto"/>
              <w:ind w:right="179"/>
              <w:jc w:val="both"/>
              <w:rPr>
                <w:rFonts w:ascii="標楷體" w:eastAsia="標楷體" w:hAnsi="標楷體"/>
                <w:spacing w:val="-1"/>
                <w:sz w:val="24"/>
                <w:lang w:eastAsia="zh-TW"/>
              </w:rPr>
            </w:pPr>
            <w:r>
              <w:rPr>
                <w:rFonts w:ascii="標楷體" w:eastAsia="標楷體" w:hAnsi="標楷體" w:hint="eastAsia"/>
                <w:spacing w:val="-1"/>
                <w:sz w:val="24"/>
                <w:lang w:eastAsia="zh-TW"/>
              </w:rPr>
              <w:t>翰林版數學第一冊</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化學科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41164B" w:rsidP="0041164B">
            <w:pPr>
              <w:pStyle w:val="TableParagraph"/>
              <w:spacing w:before="161" w:line="244" w:lineRule="auto"/>
              <w:ind w:right="179"/>
              <w:jc w:val="both"/>
              <w:rPr>
                <w:rFonts w:ascii="標楷體" w:eastAsia="標楷體" w:hAnsi="標楷體"/>
                <w:spacing w:val="-1"/>
                <w:sz w:val="24"/>
              </w:rPr>
            </w:pPr>
            <w:proofErr w:type="gramStart"/>
            <w:r>
              <w:rPr>
                <w:rFonts w:ascii="標楷體" w:eastAsia="標楷體" w:hAnsi="標楷體" w:hint="eastAsia"/>
                <w:spacing w:val="-1"/>
                <w:sz w:val="24"/>
                <w:lang w:eastAsia="zh-TW"/>
              </w:rPr>
              <w:t>泰宇版</w:t>
            </w:r>
            <w:proofErr w:type="spellStart"/>
            <w:r w:rsidRPr="0041164B">
              <w:rPr>
                <w:rFonts w:ascii="標楷體" w:eastAsia="標楷體" w:hAnsi="標楷體" w:hint="eastAsia"/>
                <w:spacing w:val="-1"/>
                <w:sz w:val="24"/>
              </w:rPr>
              <w:t>選修</w:t>
            </w:r>
            <w:proofErr w:type="gramEnd"/>
            <w:r w:rsidRPr="0041164B">
              <w:rPr>
                <w:rFonts w:ascii="標楷體" w:eastAsia="標楷體" w:hAnsi="標楷體" w:hint="eastAsia"/>
                <w:spacing w:val="-1"/>
                <w:sz w:val="24"/>
              </w:rPr>
              <w:t>化學</w:t>
            </w:r>
            <w:proofErr w:type="spellEnd"/>
            <w:r w:rsidRPr="0041164B">
              <w:rPr>
                <w:rFonts w:ascii="標楷體" w:eastAsia="標楷體" w:hAnsi="標楷體" w:hint="eastAsia"/>
                <w:spacing w:val="-1"/>
                <w:sz w:val="24"/>
              </w:rPr>
              <w:t>(I)</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194D81"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生物科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C47125" w:rsidP="00C47125">
            <w:pPr>
              <w:pStyle w:val="TableParagraph"/>
              <w:spacing w:before="161" w:line="244" w:lineRule="auto"/>
              <w:ind w:right="179"/>
              <w:jc w:val="both"/>
              <w:rPr>
                <w:rFonts w:ascii="標楷體" w:eastAsia="標楷體" w:hAnsi="標楷體"/>
                <w:spacing w:val="-1"/>
                <w:sz w:val="24"/>
                <w:lang w:eastAsia="zh-TW"/>
              </w:rPr>
            </w:pPr>
            <w:proofErr w:type="gramStart"/>
            <w:r w:rsidRPr="00C47125">
              <w:rPr>
                <w:rFonts w:ascii="標楷體" w:eastAsia="標楷體" w:hAnsi="標楷體" w:hint="eastAsia"/>
                <w:spacing w:val="-1"/>
                <w:sz w:val="24"/>
                <w:lang w:eastAsia="zh-TW"/>
              </w:rPr>
              <w:t>泰宇</w:t>
            </w:r>
            <w:r>
              <w:rPr>
                <w:rFonts w:ascii="標楷體" w:eastAsia="標楷體" w:hAnsi="標楷體" w:hint="eastAsia"/>
                <w:spacing w:val="-1"/>
                <w:sz w:val="24"/>
                <w:lang w:eastAsia="zh-TW"/>
              </w:rPr>
              <w:t>版</w:t>
            </w:r>
            <w:r w:rsidRPr="00C47125">
              <w:rPr>
                <w:rFonts w:ascii="標楷體" w:eastAsia="標楷體" w:hAnsi="標楷體" w:hint="eastAsia"/>
                <w:spacing w:val="-1"/>
                <w:sz w:val="24"/>
                <w:lang w:eastAsia="zh-TW"/>
              </w:rPr>
              <w:t>選修</w:t>
            </w:r>
            <w:proofErr w:type="gramEnd"/>
            <w:r w:rsidRPr="00C47125">
              <w:rPr>
                <w:rFonts w:ascii="標楷體" w:eastAsia="標楷體" w:hAnsi="標楷體" w:hint="eastAsia"/>
                <w:spacing w:val="-1"/>
                <w:sz w:val="24"/>
                <w:lang w:eastAsia="zh-TW"/>
              </w:rPr>
              <w:t xml:space="preserve">生物I-細胞與遺傳 </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公民科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41164B" w:rsidP="00C47125">
            <w:pPr>
              <w:pStyle w:val="TableParagraph"/>
              <w:spacing w:before="161" w:line="244" w:lineRule="auto"/>
              <w:ind w:right="179"/>
              <w:jc w:val="both"/>
              <w:rPr>
                <w:rFonts w:ascii="標楷體" w:eastAsia="標楷體" w:hAnsi="標楷體"/>
                <w:spacing w:val="-1"/>
                <w:sz w:val="24"/>
              </w:rPr>
            </w:pPr>
            <w:r>
              <w:rPr>
                <w:rFonts w:ascii="標楷體" w:eastAsia="標楷體" w:hAnsi="標楷體" w:hint="eastAsia"/>
                <w:spacing w:val="-1"/>
                <w:sz w:val="24"/>
                <w:lang w:eastAsia="zh-TW"/>
              </w:rPr>
              <w:t>南一版公民第</w:t>
            </w:r>
            <w:r w:rsidR="00C47125">
              <w:rPr>
                <w:rFonts w:ascii="標楷體" w:eastAsia="標楷體" w:hAnsi="標楷體" w:hint="eastAsia"/>
                <w:spacing w:val="-1"/>
                <w:sz w:val="24"/>
                <w:lang w:eastAsia="zh-TW"/>
              </w:rPr>
              <w:t>二</w:t>
            </w:r>
            <w:r>
              <w:rPr>
                <w:rFonts w:ascii="標楷體" w:eastAsia="標楷體" w:hAnsi="標楷體" w:hint="eastAsia"/>
                <w:spacing w:val="-1"/>
                <w:sz w:val="24"/>
                <w:lang w:eastAsia="zh-TW"/>
              </w:rPr>
              <w:t>冊</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094BCC"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094BCC" w:rsidRPr="00094BCC" w:rsidRDefault="00094BCC"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094BCC" w:rsidRPr="00B95A02" w:rsidRDefault="00094BCC"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體育科</w:t>
            </w:r>
          </w:p>
        </w:tc>
        <w:tc>
          <w:tcPr>
            <w:tcW w:w="851"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094BCC" w:rsidRPr="00B95A02" w:rsidRDefault="0041164B" w:rsidP="00094BCC">
            <w:pPr>
              <w:pStyle w:val="TableParagraph"/>
              <w:spacing w:before="161" w:line="244" w:lineRule="auto"/>
              <w:ind w:right="179"/>
              <w:jc w:val="both"/>
              <w:rPr>
                <w:rFonts w:ascii="標楷體" w:eastAsia="標楷體" w:hAnsi="標楷體"/>
                <w:spacing w:val="-1"/>
                <w:sz w:val="24"/>
              </w:rPr>
            </w:pPr>
            <w:r>
              <w:rPr>
                <w:rFonts w:ascii="標楷體" w:eastAsia="標楷體" w:hAnsi="標楷體" w:hint="eastAsia"/>
                <w:spacing w:val="-1"/>
                <w:sz w:val="24"/>
                <w:lang w:eastAsia="zh-TW"/>
              </w:rPr>
              <w:t>育達版體育第一冊</w:t>
            </w:r>
          </w:p>
        </w:tc>
        <w:tc>
          <w:tcPr>
            <w:tcW w:w="2550" w:type="dxa"/>
            <w:tcBorders>
              <w:top w:val="single" w:sz="4" w:space="0" w:color="auto"/>
              <w:left w:val="single" w:sz="4" w:space="0" w:color="auto"/>
              <w:bottom w:val="single" w:sz="4" w:space="0" w:color="auto"/>
              <w:right w:val="single" w:sz="4" w:space="0" w:color="auto"/>
            </w:tcBorders>
            <w:vAlign w:val="center"/>
          </w:tcPr>
          <w:p w:rsidR="00094BCC"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194D81"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194D81" w:rsidRPr="00094BCC" w:rsidRDefault="00194D81" w:rsidP="00094BCC">
            <w:pPr>
              <w:jc w:val="center"/>
              <w:rPr>
                <w:rFonts w:ascii="標楷體" w:eastAsia="標楷體" w:hAnsi="標楷體"/>
              </w:rPr>
            </w:pPr>
            <w:r>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194D81" w:rsidRDefault="00194D81"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高中部</w:t>
            </w:r>
          </w:p>
          <w:p w:rsidR="00194D81" w:rsidRDefault="00194D81"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專任輔導</w:t>
            </w:r>
          </w:p>
        </w:tc>
        <w:tc>
          <w:tcPr>
            <w:tcW w:w="851" w:type="dxa"/>
            <w:tcBorders>
              <w:top w:val="single" w:sz="4" w:space="0" w:color="auto"/>
              <w:left w:val="single" w:sz="4" w:space="0" w:color="auto"/>
              <w:bottom w:val="single" w:sz="4" w:space="0" w:color="auto"/>
              <w:right w:val="single" w:sz="4" w:space="0" w:color="auto"/>
            </w:tcBorders>
            <w:vAlign w:val="center"/>
          </w:tcPr>
          <w:p w:rsidR="00194D81" w:rsidRDefault="00194D81"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194D81" w:rsidRDefault="00194D81"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194D81" w:rsidRPr="00B95A02" w:rsidRDefault="00EF5A7A" w:rsidP="00094BCC">
            <w:pPr>
              <w:pStyle w:val="TableParagraph"/>
              <w:spacing w:before="161" w:line="244" w:lineRule="auto"/>
              <w:ind w:right="179"/>
              <w:jc w:val="both"/>
              <w:rPr>
                <w:rFonts w:ascii="標楷體" w:eastAsia="標楷體" w:hAnsi="標楷體"/>
                <w:spacing w:val="-1"/>
                <w:sz w:val="24"/>
              </w:rPr>
            </w:pPr>
            <w:proofErr w:type="spellStart"/>
            <w:r w:rsidRPr="00EF5A7A">
              <w:rPr>
                <w:rFonts w:ascii="標楷體" w:eastAsia="標楷體" w:hAnsi="標楷體" w:hint="eastAsia"/>
                <w:spacing w:val="-1"/>
                <w:sz w:val="24"/>
              </w:rPr>
              <w:t>個案輔導情境演練</w:t>
            </w:r>
            <w:proofErr w:type="spellEnd"/>
          </w:p>
        </w:tc>
        <w:tc>
          <w:tcPr>
            <w:tcW w:w="2550" w:type="dxa"/>
            <w:tcBorders>
              <w:top w:val="single" w:sz="4" w:space="0" w:color="auto"/>
              <w:left w:val="single" w:sz="4" w:space="0" w:color="auto"/>
              <w:bottom w:val="single" w:sz="4" w:space="0" w:color="auto"/>
              <w:right w:val="single" w:sz="4" w:space="0" w:color="auto"/>
            </w:tcBorders>
            <w:vAlign w:val="center"/>
          </w:tcPr>
          <w:p w:rsidR="00194D81"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094BCC" w:rsidRPr="00B95A02" w:rsidTr="00194D81">
        <w:trPr>
          <w:trHeight w:val="3432"/>
        </w:trPr>
        <w:tc>
          <w:tcPr>
            <w:tcW w:w="1418"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spacing w:before="157" w:line="244" w:lineRule="auto"/>
              <w:ind w:right="98"/>
              <w:jc w:val="center"/>
              <w:rPr>
                <w:rFonts w:ascii="標楷體" w:eastAsia="標楷體" w:hAnsi="標楷體"/>
                <w:sz w:val="24"/>
                <w:lang w:eastAsia="zh-TW"/>
              </w:rPr>
            </w:pPr>
            <w:r w:rsidRPr="00B95A02">
              <w:rPr>
                <w:rFonts w:ascii="標楷體" w:eastAsia="標楷體" w:hAnsi="標楷體"/>
                <w:sz w:val="24"/>
                <w:lang w:eastAsia="zh-TW"/>
              </w:rPr>
              <w:t>代理教師(教育部補</w:t>
            </w:r>
            <w:r w:rsidRPr="00B95A02">
              <w:rPr>
                <w:rFonts w:ascii="標楷體" w:eastAsia="標楷體" w:hAnsi="標楷體"/>
                <w:spacing w:val="-1"/>
                <w:sz w:val="24"/>
                <w:lang w:eastAsia="zh-TW"/>
              </w:rPr>
              <w:t>助</w:t>
            </w:r>
            <w:proofErr w:type="gramStart"/>
            <w:r w:rsidRPr="00B95A02">
              <w:rPr>
                <w:rFonts w:ascii="標楷體" w:eastAsia="標楷體" w:hAnsi="標楷體"/>
                <w:spacing w:val="-1"/>
                <w:sz w:val="24"/>
                <w:lang w:eastAsia="zh-TW"/>
              </w:rPr>
              <w:t>擴增雙語</w:t>
            </w:r>
            <w:proofErr w:type="gramEnd"/>
            <w:r w:rsidRPr="00B95A02">
              <w:rPr>
                <w:rFonts w:ascii="標楷體" w:eastAsia="標楷體" w:hAnsi="標楷體"/>
                <w:spacing w:val="-1"/>
                <w:sz w:val="24"/>
                <w:lang w:eastAsia="zh-TW"/>
              </w:rPr>
              <w:t>實驗班)</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高中部</w:t>
            </w:r>
          </w:p>
          <w:p w:rsidR="00094BCC" w:rsidRPr="00B95A02" w:rsidRDefault="00094BCC" w:rsidP="00094BCC">
            <w:pPr>
              <w:pStyle w:val="TableParagraph"/>
              <w:ind w:leftChars="107" w:left="257" w:right="306"/>
              <w:jc w:val="center"/>
              <w:rPr>
                <w:rFonts w:ascii="標楷體" w:eastAsia="標楷體" w:hAnsi="標楷體"/>
                <w:sz w:val="24"/>
              </w:rPr>
            </w:pPr>
            <w:proofErr w:type="spellStart"/>
            <w:r w:rsidRPr="00B95A02">
              <w:rPr>
                <w:rFonts w:ascii="標楷體" w:eastAsia="標楷體" w:hAnsi="標楷體"/>
                <w:sz w:val="24"/>
              </w:rPr>
              <w:t>英文科</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sidRPr="00B95A02">
              <w:rPr>
                <w:rFonts w:ascii="標楷體" w:eastAsia="標楷體" w:hAnsi="標楷體"/>
                <w:sz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sidRPr="00B95A02">
              <w:rPr>
                <w:rFonts w:ascii="標楷體" w:eastAsia="標楷體" w:hAnsi="標楷體"/>
                <w:sz w:val="24"/>
              </w:rPr>
              <w:t>1</w:t>
            </w:r>
          </w:p>
        </w:tc>
        <w:tc>
          <w:tcPr>
            <w:tcW w:w="2128" w:type="dxa"/>
            <w:tcBorders>
              <w:top w:val="single" w:sz="4" w:space="0" w:color="auto"/>
              <w:left w:val="single" w:sz="4" w:space="0" w:color="auto"/>
              <w:bottom w:val="single" w:sz="4" w:space="0" w:color="auto"/>
              <w:right w:val="single" w:sz="4" w:space="0" w:color="auto"/>
            </w:tcBorders>
            <w:vAlign w:val="center"/>
          </w:tcPr>
          <w:p w:rsidR="00094BCC" w:rsidRDefault="0041164B" w:rsidP="00094BCC">
            <w:pPr>
              <w:pStyle w:val="TableParagraph"/>
              <w:spacing w:before="161" w:line="244" w:lineRule="auto"/>
              <w:ind w:right="179"/>
              <w:jc w:val="both"/>
              <w:rPr>
                <w:rFonts w:ascii="標楷體" w:eastAsia="標楷體" w:hAnsi="標楷體"/>
                <w:sz w:val="24"/>
                <w:lang w:eastAsia="zh-TW"/>
              </w:rPr>
            </w:pPr>
            <w:r>
              <w:rPr>
                <w:rFonts w:ascii="標楷體" w:eastAsia="標楷體" w:hAnsi="標楷體" w:hint="eastAsia"/>
                <w:sz w:val="24"/>
                <w:lang w:eastAsia="zh-TW"/>
              </w:rPr>
              <w:t>龍騰版英文第一</w:t>
            </w:r>
            <w:proofErr w:type="gramStart"/>
            <w:r>
              <w:rPr>
                <w:rFonts w:ascii="標楷體" w:eastAsia="標楷體" w:hAnsi="標楷體" w:hint="eastAsia"/>
                <w:sz w:val="24"/>
                <w:lang w:eastAsia="zh-TW"/>
              </w:rPr>
              <w:t>冊</w:t>
            </w:r>
            <w:proofErr w:type="gramEnd"/>
          </w:p>
          <w:p w:rsidR="0041164B" w:rsidRPr="00B95A02" w:rsidRDefault="0041164B" w:rsidP="00094BCC">
            <w:pPr>
              <w:pStyle w:val="TableParagraph"/>
              <w:spacing w:before="161" w:line="244" w:lineRule="auto"/>
              <w:ind w:right="179"/>
              <w:jc w:val="both"/>
              <w:rPr>
                <w:rFonts w:ascii="標楷體" w:eastAsia="標楷體" w:hAnsi="標楷體"/>
                <w:sz w:val="24"/>
                <w:lang w:eastAsia="zh-TW"/>
              </w:rPr>
            </w:pPr>
            <w:r>
              <w:rPr>
                <w:rFonts w:ascii="標楷體" w:eastAsia="標楷體" w:hAnsi="標楷體" w:hint="eastAsia"/>
                <w:sz w:val="24"/>
                <w:lang w:eastAsia="zh-TW"/>
              </w:rPr>
              <w:t>需全英文授課</w:t>
            </w:r>
          </w:p>
        </w:tc>
        <w:tc>
          <w:tcPr>
            <w:tcW w:w="2550" w:type="dxa"/>
            <w:tcBorders>
              <w:top w:val="single" w:sz="4" w:space="0" w:color="auto"/>
              <w:left w:val="single" w:sz="4" w:space="0" w:color="auto"/>
              <w:bottom w:val="single" w:sz="4" w:space="0" w:color="auto"/>
              <w:right w:val="single" w:sz="4" w:space="0" w:color="auto"/>
            </w:tcBorders>
            <w:vAlign w:val="center"/>
          </w:tcPr>
          <w:p w:rsidR="00094BCC" w:rsidRPr="005B60E0" w:rsidRDefault="00094BCC" w:rsidP="005B60E0">
            <w:pPr>
              <w:jc w:val="both"/>
              <w:rPr>
                <w:rFonts w:ascii="標楷體" w:eastAsia="標楷體" w:hAnsi="標楷體"/>
                <w:lang w:eastAsia="zh-TW"/>
              </w:rPr>
            </w:pPr>
            <w:r w:rsidRPr="005B60E0">
              <w:rPr>
                <w:rFonts w:ascii="標楷體" w:eastAsia="標楷體" w:hAnsi="標楷體"/>
                <w:spacing w:val="33"/>
                <w:lang w:eastAsia="zh-TW"/>
              </w:rPr>
              <w:t>配合推動雙語教育政</w:t>
            </w:r>
            <w:r w:rsidRPr="005B60E0">
              <w:rPr>
                <w:rFonts w:ascii="標楷體" w:eastAsia="標楷體" w:hAnsi="標楷體"/>
                <w:lang w:eastAsia="zh-TW"/>
              </w:rPr>
              <w:t>策，本次甄選英文科教</w:t>
            </w:r>
            <w:r w:rsidRPr="005B60E0">
              <w:rPr>
                <w:rFonts w:ascii="標楷體" w:eastAsia="標楷體" w:hAnsi="標楷體"/>
                <w:spacing w:val="5"/>
                <w:lang w:eastAsia="zh-TW"/>
              </w:rPr>
              <w:t>師以具備</w:t>
            </w:r>
            <w:r w:rsidRPr="005B60E0">
              <w:rPr>
                <w:rFonts w:ascii="標楷體" w:eastAsia="標楷體" w:hAnsi="標楷體"/>
                <w:lang w:eastAsia="zh-TW"/>
              </w:rPr>
              <w:t>CEFRB1</w:t>
            </w:r>
            <w:r w:rsidRPr="005B60E0">
              <w:rPr>
                <w:rFonts w:ascii="標楷體" w:eastAsia="標楷體" w:hAnsi="標楷體"/>
                <w:spacing w:val="-21"/>
                <w:lang w:eastAsia="zh-TW"/>
              </w:rPr>
              <w:t>等級或</w:t>
            </w:r>
            <w:r w:rsidRPr="005B60E0">
              <w:rPr>
                <w:rFonts w:ascii="標楷體" w:eastAsia="標楷體" w:hAnsi="標楷體"/>
                <w:spacing w:val="33"/>
                <w:lang w:eastAsia="zh-TW"/>
              </w:rPr>
              <w:t>全民英檢中級或托福</w:t>
            </w:r>
            <w:r w:rsidRPr="005B60E0">
              <w:rPr>
                <w:rFonts w:ascii="標楷體" w:eastAsia="標楷體" w:hAnsi="標楷體"/>
                <w:lang w:eastAsia="zh-TW"/>
              </w:rPr>
              <w:t>iBT42</w:t>
            </w:r>
            <w:r w:rsidRPr="005B60E0">
              <w:rPr>
                <w:rFonts w:ascii="標楷體" w:eastAsia="標楷體" w:hAnsi="標楷體"/>
                <w:spacing w:val="-8"/>
                <w:lang w:eastAsia="zh-TW"/>
              </w:rPr>
              <w:t>分</w:t>
            </w:r>
            <w:proofErr w:type="gramStart"/>
            <w:r w:rsidRPr="005B60E0">
              <w:rPr>
                <w:rFonts w:ascii="標楷體" w:eastAsia="標楷體" w:hAnsi="標楷體"/>
                <w:spacing w:val="-8"/>
                <w:lang w:eastAsia="zh-TW"/>
              </w:rPr>
              <w:t>或多益</w:t>
            </w:r>
            <w:r w:rsidRPr="005B60E0">
              <w:rPr>
                <w:rFonts w:ascii="標楷體" w:eastAsia="標楷體" w:hAnsi="標楷體"/>
                <w:lang w:eastAsia="zh-TW"/>
              </w:rPr>
              <w:t>550</w:t>
            </w:r>
            <w:r w:rsidRPr="005B60E0">
              <w:rPr>
                <w:rFonts w:ascii="標楷體" w:eastAsia="標楷體" w:hAnsi="標楷體"/>
                <w:spacing w:val="-10"/>
                <w:lang w:eastAsia="zh-TW"/>
              </w:rPr>
              <w:t>分</w:t>
            </w:r>
            <w:proofErr w:type="gramEnd"/>
            <w:r w:rsidRPr="005B60E0">
              <w:rPr>
                <w:rFonts w:ascii="標楷體" w:eastAsia="標楷體" w:hAnsi="標楷體"/>
                <w:lang w:eastAsia="zh-TW"/>
              </w:rPr>
              <w:t>以上之資格證書尤佳，且願意配合學校推動雙語教學，英文科課程須全英語授課，視需要協</w:t>
            </w:r>
            <w:r w:rsidRPr="005B60E0">
              <w:rPr>
                <w:rFonts w:ascii="標楷體" w:eastAsia="標楷體" w:hAnsi="標楷體"/>
                <w:spacing w:val="33"/>
                <w:lang w:eastAsia="zh-TW"/>
              </w:rPr>
              <w:t>助課程</w:t>
            </w:r>
            <w:proofErr w:type="gramStart"/>
            <w:r w:rsidRPr="005B60E0">
              <w:rPr>
                <w:rFonts w:ascii="標楷體" w:eastAsia="標楷體" w:hAnsi="標楷體"/>
                <w:spacing w:val="33"/>
                <w:lang w:eastAsia="zh-TW"/>
              </w:rPr>
              <w:t>研發共備授</w:t>
            </w:r>
            <w:proofErr w:type="gramEnd"/>
            <w:r w:rsidRPr="005B60E0">
              <w:rPr>
                <w:rFonts w:ascii="標楷體" w:eastAsia="標楷體" w:hAnsi="標楷體"/>
                <w:spacing w:val="33"/>
                <w:lang w:eastAsia="zh-TW"/>
              </w:rPr>
              <w:t>課</w:t>
            </w:r>
            <w:r w:rsidRPr="005B60E0">
              <w:rPr>
                <w:rFonts w:ascii="標楷體" w:eastAsia="標楷體" w:hAnsi="標楷體"/>
                <w:lang w:eastAsia="zh-TW"/>
              </w:rPr>
              <w:t>等。</w:t>
            </w:r>
          </w:p>
        </w:tc>
      </w:tr>
      <w:tr w:rsidR="00094BCC" w:rsidRPr="00B95A02" w:rsidTr="00194D81">
        <w:trPr>
          <w:trHeight w:val="3432"/>
        </w:trPr>
        <w:tc>
          <w:tcPr>
            <w:tcW w:w="1418"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spacing w:before="157" w:line="244" w:lineRule="auto"/>
              <w:ind w:right="98"/>
              <w:jc w:val="center"/>
              <w:rPr>
                <w:rFonts w:ascii="標楷體" w:eastAsia="標楷體" w:hAnsi="標楷體"/>
                <w:sz w:val="24"/>
                <w:lang w:eastAsia="zh-TW"/>
              </w:rPr>
            </w:pPr>
            <w:r w:rsidRPr="00B95A02">
              <w:rPr>
                <w:rFonts w:ascii="標楷體" w:eastAsia="標楷體" w:hAnsi="標楷體"/>
                <w:sz w:val="24"/>
                <w:lang w:eastAsia="zh-TW"/>
              </w:rPr>
              <w:lastRenderedPageBreak/>
              <w:t>代理教師(教育部補</w:t>
            </w:r>
            <w:r w:rsidRPr="00B95A02">
              <w:rPr>
                <w:rFonts w:ascii="標楷體" w:eastAsia="標楷體" w:hAnsi="標楷體"/>
                <w:spacing w:val="-1"/>
                <w:sz w:val="24"/>
                <w:lang w:eastAsia="zh-TW"/>
              </w:rPr>
              <w:t>助</w:t>
            </w:r>
            <w:proofErr w:type="gramStart"/>
            <w:r w:rsidRPr="00B95A02">
              <w:rPr>
                <w:rFonts w:ascii="標楷體" w:eastAsia="標楷體" w:hAnsi="標楷體"/>
                <w:spacing w:val="-1"/>
                <w:sz w:val="24"/>
                <w:lang w:eastAsia="zh-TW"/>
              </w:rPr>
              <w:t>擴增雙語</w:t>
            </w:r>
            <w:proofErr w:type="gramEnd"/>
            <w:r w:rsidRPr="00B95A02">
              <w:rPr>
                <w:rFonts w:ascii="標楷體" w:eastAsia="標楷體" w:hAnsi="標楷體"/>
                <w:spacing w:val="-1"/>
                <w:sz w:val="24"/>
                <w:lang w:eastAsia="zh-TW"/>
              </w:rPr>
              <w:t>實驗班)</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094BCC" w:rsidRPr="00B95A02" w:rsidRDefault="00094BCC"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體育</w:t>
            </w:r>
            <w:r w:rsidRPr="00B95A02">
              <w:rPr>
                <w:rFonts w:ascii="標楷體" w:eastAsia="標楷體" w:hAnsi="標楷體"/>
                <w:sz w:val="24"/>
              </w:rPr>
              <w:t>科</w:t>
            </w:r>
          </w:p>
        </w:tc>
        <w:tc>
          <w:tcPr>
            <w:tcW w:w="851"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sidRPr="00B95A02">
              <w:rPr>
                <w:rFonts w:ascii="標楷體" w:eastAsia="標楷體" w:hAnsi="標楷體"/>
                <w:sz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094BCC" w:rsidRPr="00B95A02" w:rsidRDefault="00094BCC" w:rsidP="00094BCC">
            <w:pPr>
              <w:pStyle w:val="TableParagraph"/>
              <w:jc w:val="center"/>
              <w:rPr>
                <w:rFonts w:ascii="標楷體" w:eastAsia="標楷體" w:hAnsi="標楷體"/>
                <w:sz w:val="24"/>
              </w:rPr>
            </w:pPr>
            <w:r w:rsidRPr="00B95A02">
              <w:rPr>
                <w:rFonts w:ascii="標楷體" w:eastAsia="標楷體" w:hAnsi="標楷體"/>
                <w:sz w:val="24"/>
              </w:rPr>
              <w:t>1</w:t>
            </w:r>
          </w:p>
        </w:tc>
        <w:tc>
          <w:tcPr>
            <w:tcW w:w="2128" w:type="dxa"/>
            <w:tcBorders>
              <w:top w:val="single" w:sz="4" w:space="0" w:color="auto"/>
              <w:left w:val="single" w:sz="4" w:space="0" w:color="auto"/>
              <w:bottom w:val="single" w:sz="4" w:space="0" w:color="auto"/>
              <w:right w:val="single" w:sz="4" w:space="0" w:color="auto"/>
            </w:tcBorders>
            <w:vAlign w:val="center"/>
          </w:tcPr>
          <w:p w:rsidR="00094BCC" w:rsidRPr="00A7595F" w:rsidRDefault="0041164B" w:rsidP="00094BCC">
            <w:pPr>
              <w:pStyle w:val="TableParagraph"/>
              <w:spacing w:before="161" w:line="244" w:lineRule="auto"/>
              <w:ind w:right="179"/>
              <w:jc w:val="both"/>
              <w:rPr>
                <w:rFonts w:ascii="標楷體" w:eastAsia="標楷體" w:hAnsi="標楷體"/>
                <w:sz w:val="24"/>
                <w:lang w:eastAsia="zh-TW"/>
              </w:rPr>
            </w:pPr>
            <w:r w:rsidRPr="00A7595F">
              <w:rPr>
                <w:rFonts w:ascii="標楷體" w:eastAsia="標楷體" w:hAnsi="標楷體" w:hint="eastAsia"/>
                <w:sz w:val="24"/>
                <w:lang w:eastAsia="zh-TW"/>
              </w:rPr>
              <w:t>育達版體育第一</w:t>
            </w:r>
            <w:proofErr w:type="gramStart"/>
            <w:r w:rsidRPr="00A7595F">
              <w:rPr>
                <w:rFonts w:ascii="標楷體" w:eastAsia="標楷體" w:hAnsi="標楷體" w:hint="eastAsia"/>
                <w:sz w:val="24"/>
                <w:lang w:eastAsia="zh-TW"/>
              </w:rPr>
              <w:t>冊</w:t>
            </w:r>
            <w:proofErr w:type="gramEnd"/>
          </w:p>
          <w:p w:rsidR="0041164B" w:rsidRPr="00A7595F" w:rsidRDefault="0041164B" w:rsidP="00094BCC">
            <w:pPr>
              <w:pStyle w:val="TableParagraph"/>
              <w:spacing w:before="161" w:line="244" w:lineRule="auto"/>
              <w:ind w:right="179"/>
              <w:jc w:val="both"/>
              <w:rPr>
                <w:rFonts w:ascii="標楷體" w:eastAsia="標楷體" w:hAnsi="標楷體"/>
                <w:sz w:val="24"/>
                <w:lang w:eastAsia="zh-TW"/>
              </w:rPr>
            </w:pPr>
            <w:proofErr w:type="gramStart"/>
            <w:r w:rsidRPr="00A7595F">
              <w:rPr>
                <w:rFonts w:ascii="標楷體" w:eastAsia="標楷體" w:hAnsi="標楷體" w:hint="eastAsia"/>
                <w:sz w:val="24"/>
                <w:lang w:eastAsia="zh-TW"/>
              </w:rPr>
              <w:t>需雙語</w:t>
            </w:r>
            <w:proofErr w:type="gramEnd"/>
            <w:r w:rsidRPr="00A7595F">
              <w:rPr>
                <w:rFonts w:ascii="標楷體" w:eastAsia="標楷體" w:hAnsi="標楷體" w:hint="eastAsia"/>
                <w:sz w:val="24"/>
                <w:lang w:eastAsia="zh-TW"/>
              </w:rPr>
              <w:t>授課</w:t>
            </w:r>
          </w:p>
        </w:tc>
        <w:tc>
          <w:tcPr>
            <w:tcW w:w="2550" w:type="dxa"/>
            <w:tcBorders>
              <w:top w:val="single" w:sz="4" w:space="0" w:color="auto"/>
              <w:left w:val="single" w:sz="4" w:space="0" w:color="auto"/>
              <w:bottom w:val="single" w:sz="4" w:space="0" w:color="auto"/>
              <w:right w:val="single" w:sz="4" w:space="0" w:color="auto"/>
            </w:tcBorders>
            <w:vAlign w:val="center"/>
          </w:tcPr>
          <w:p w:rsidR="00A7595F" w:rsidRPr="00A7595F" w:rsidRDefault="00A7595F" w:rsidP="00A7595F">
            <w:pPr>
              <w:rPr>
                <w:rFonts w:ascii="標楷體" w:eastAsia="標楷體" w:hAnsi="標楷體"/>
                <w:lang w:eastAsia="zh-TW"/>
              </w:rPr>
            </w:pPr>
            <w:r w:rsidRPr="00A7595F">
              <w:rPr>
                <w:rFonts w:ascii="標楷體" w:eastAsia="標楷體" w:hAnsi="標楷體"/>
                <w:lang w:eastAsia="zh-TW"/>
              </w:rPr>
              <w:t>1.</w:t>
            </w:r>
            <w:proofErr w:type="gramStart"/>
            <w:r w:rsidRPr="00A7595F">
              <w:rPr>
                <w:rFonts w:ascii="標楷體" w:eastAsia="標楷體" w:hAnsi="標楷體"/>
                <w:lang w:eastAsia="zh-TW"/>
              </w:rPr>
              <w:t>須兼授高中</w:t>
            </w:r>
            <w:proofErr w:type="gramEnd"/>
            <w:r w:rsidRPr="00A7595F">
              <w:rPr>
                <w:rFonts w:ascii="標楷體" w:eastAsia="標楷體" w:hAnsi="標楷體"/>
                <w:lang w:eastAsia="zh-TW"/>
              </w:rPr>
              <w:t xml:space="preserve">多元選修 課程及國中體育課。 </w:t>
            </w:r>
          </w:p>
          <w:p w:rsidR="00094BCC" w:rsidRPr="00A7595F" w:rsidRDefault="00A7595F" w:rsidP="00A7595F">
            <w:pPr>
              <w:rPr>
                <w:lang w:eastAsia="zh-TW"/>
              </w:rPr>
            </w:pPr>
            <w:r w:rsidRPr="00A7595F">
              <w:rPr>
                <w:rFonts w:ascii="標楷體" w:eastAsia="標楷體" w:hAnsi="標楷體"/>
                <w:lang w:eastAsia="zh-TW"/>
              </w:rPr>
              <w:t>2.願意配合學校推動雙 語教學，體育科</w:t>
            </w:r>
            <w:proofErr w:type="gramStart"/>
            <w:r w:rsidRPr="00A7595F">
              <w:rPr>
                <w:rFonts w:ascii="標楷體" w:eastAsia="標楷體" w:hAnsi="標楷體"/>
                <w:lang w:eastAsia="zh-TW"/>
              </w:rPr>
              <w:t>課程須雙語</w:t>
            </w:r>
            <w:proofErr w:type="gramEnd"/>
            <w:r w:rsidRPr="00A7595F">
              <w:rPr>
                <w:rFonts w:ascii="標楷體" w:eastAsia="標楷體" w:hAnsi="標楷體"/>
                <w:lang w:eastAsia="zh-TW"/>
              </w:rPr>
              <w:t>授課，視需要協助課程</w:t>
            </w:r>
            <w:proofErr w:type="gramStart"/>
            <w:r w:rsidRPr="00A7595F">
              <w:rPr>
                <w:rFonts w:ascii="標楷體" w:eastAsia="標楷體" w:hAnsi="標楷體"/>
                <w:lang w:eastAsia="zh-TW"/>
              </w:rPr>
              <w:t>研發共備授</w:t>
            </w:r>
            <w:proofErr w:type="gramEnd"/>
            <w:r w:rsidRPr="00A7595F">
              <w:rPr>
                <w:rFonts w:ascii="標楷體" w:eastAsia="標楷體" w:hAnsi="標楷體"/>
                <w:lang w:eastAsia="zh-TW"/>
              </w:rPr>
              <w:t>課等。</w:t>
            </w:r>
          </w:p>
        </w:tc>
      </w:tr>
    </w:tbl>
    <w:p w:rsidR="00A2735F" w:rsidRPr="000C5E93" w:rsidRDefault="00A2735F" w:rsidP="005C3DA9">
      <w:pPr>
        <w:spacing w:line="400" w:lineRule="exact"/>
        <w:jc w:val="both"/>
        <w:rPr>
          <w:rFonts w:ascii="標楷體" w:eastAsia="標楷體"/>
        </w:rPr>
      </w:pP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第一次：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5</w:t>
      </w:r>
      <w:r w:rsidRPr="00085932">
        <w:rPr>
          <w:rFonts w:ascii="標楷體" w:eastAsia="標楷體" w:hAnsi="標楷體" w:hint="eastAsia"/>
        </w:rPr>
        <w:t>日(</w:t>
      </w:r>
      <w:r>
        <w:rPr>
          <w:rFonts w:ascii="標楷體" w:eastAsia="標楷體" w:hAnsi="標楷體" w:hint="eastAsia"/>
        </w:rPr>
        <w:t>週五</w:t>
      </w:r>
      <w:r w:rsidRPr="00085932">
        <w:rPr>
          <w:rFonts w:ascii="標楷體" w:eastAsia="標楷體" w:hAnsi="標楷體" w:hint="eastAsia"/>
        </w:rPr>
        <w:t>)，上午8時至12</w:t>
      </w:r>
      <w:r>
        <w:rPr>
          <w:rFonts w:ascii="標楷體" w:eastAsia="標楷體" w:hAnsi="標楷體" w:hint="eastAsia"/>
        </w:rPr>
        <w:t>時。</w:t>
      </w:r>
      <w:r>
        <w:rPr>
          <w:rFonts w:ascii="標楷體" w:eastAsia="標楷體" w:hAnsi="標楷體"/>
        </w:rPr>
        <w:t xml:space="preserve">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第二次：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8</w:t>
      </w:r>
      <w:r w:rsidRPr="00085932">
        <w:rPr>
          <w:rFonts w:ascii="標楷體" w:eastAsia="標楷體" w:hAnsi="標楷體" w:hint="eastAsia"/>
        </w:rPr>
        <w:t>日(週</w:t>
      </w:r>
      <w:r>
        <w:rPr>
          <w:rFonts w:ascii="標楷體" w:eastAsia="標楷體" w:hAnsi="標楷體" w:hint="eastAsia"/>
        </w:rPr>
        <w:t>一</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第三次：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9</w:t>
      </w:r>
      <w:r w:rsidRPr="00085932">
        <w:rPr>
          <w:rFonts w:ascii="標楷體" w:eastAsia="標楷體" w:hAnsi="標楷體" w:hint="eastAsia"/>
        </w:rPr>
        <w:t>日(</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第四次：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10</w:t>
      </w:r>
      <w:r w:rsidRPr="00085932">
        <w:rPr>
          <w:rFonts w:ascii="標楷體" w:eastAsia="標楷體" w:hAnsi="標楷體" w:hint="eastAsia"/>
        </w:rPr>
        <w:t>日(</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第五次：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11</w:t>
      </w:r>
      <w:r w:rsidRPr="00085932">
        <w:rPr>
          <w:rFonts w:ascii="標楷體" w:eastAsia="標楷體" w:hAnsi="標楷體" w:hint="eastAsia"/>
        </w:rPr>
        <w:t>日(</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第六次：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12</w:t>
      </w:r>
      <w:r w:rsidRPr="00085932">
        <w:rPr>
          <w:rFonts w:ascii="標楷體" w:eastAsia="標楷體" w:hAnsi="標楷體" w:hint="eastAsia"/>
        </w:rPr>
        <w:t>日(</w:t>
      </w:r>
      <w:r>
        <w:rPr>
          <w:rFonts w:ascii="標楷體" w:eastAsia="標楷體" w:hAnsi="標楷體" w:hint="eastAsia"/>
        </w:rPr>
        <w:t>週五</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第七次：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15</w:t>
      </w:r>
      <w:r w:rsidRPr="00085932">
        <w:rPr>
          <w:rFonts w:ascii="標楷體" w:eastAsia="標楷體" w:hAnsi="標楷體" w:hint="eastAsia"/>
        </w:rPr>
        <w:t>日(</w:t>
      </w:r>
      <w:r>
        <w:rPr>
          <w:rFonts w:ascii="標楷體" w:eastAsia="標楷體" w:hAnsi="標楷體" w:hint="eastAsia"/>
        </w:rPr>
        <w:t>週一</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第八次：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16</w:t>
      </w:r>
      <w:r w:rsidRPr="00085932">
        <w:rPr>
          <w:rFonts w:ascii="標楷體" w:eastAsia="標楷體" w:hAnsi="標楷體" w:hint="eastAsia"/>
        </w:rPr>
        <w:t>日(</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第九次：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17</w:t>
      </w:r>
      <w:r w:rsidRPr="00085932">
        <w:rPr>
          <w:rFonts w:ascii="標楷體" w:eastAsia="標楷體" w:hAnsi="標楷體" w:hint="eastAsia"/>
        </w:rPr>
        <w:t>日(</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Pr="00085932"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第十次：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18</w:t>
      </w:r>
      <w:r w:rsidRPr="00085932">
        <w:rPr>
          <w:rFonts w:ascii="標楷體" w:eastAsia="標楷體" w:hAnsi="標楷體" w:hint="eastAsia"/>
        </w:rPr>
        <w:t>日(</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0002E0" w:rsidRPr="00EF5A7A" w:rsidRDefault="00EF5A7A" w:rsidP="00EF5A7A">
      <w:pPr>
        <w:spacing w:line="400" w:lineRule="exact"/>
        <w:ind w:leftChars="177" w:left="850" w:hangingChars="177" w:hanging="425"/>
        <w:jc w:val="both"/>
        <w:rPr>
          <w:rFonts w:ascii="標楷體" w:eastAsia="標楷體"/>
        </w:rPr>
      </w:pPr>
      <w:r>
        <w:rPr>
          <w:rFonts w:ascii="標楷體" w:eastAsia="標楷體" w:hAnsi="標楷體" w:hint="eastAsia"/>
        </w:rPr>
        <w:t xml:space="preserve">    </w:t>
      </w:r>
      <w:r w:rsidRPr="000C5E93">
        <w:rPr>
          <w:rFonts w:ascii="標楷體" w:eastAsia="標楷體" w:hAnsi="標楷體" w:hint="eastAsia"/>
        </w:rPr>
        <w:t>下午5時前公告錄取名單，經學校教師評審委員會審查通過後通知報到</w:t>
      </w:r>
      <w:r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w:t>
      </w:r>
      <w:proofErr w:type="gramStart"/>
      <w:r w:rsidRPr="000C5E93">
        <w:rPr>
          <w:rFonts w:ascii="標楷體" w:eastAsia="標楷體" w:hAnsi="標楷體"/>
        </w:rPr>
        <w:t>佔</w:t>
      </w:r>
      <w:proofErr w:type="gramEnd"/>
      <w:r w:rsidRPr="000C5E93">
        <w:rPr>
          <w:rFonts w:ascii="標楷體" w:eastAsia="標楷體" w:hAnsi="標楷體"/>
        </w:rPr>
        <w:t>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roofErr w:type="gramStart"/>
      <w:r w:rsidRPr="000C5E93">
        <w:rPr>
          <w:rFonts w:ascii="標楷體" w:eastAsia="標楷體" w:hAnsi="標楷體"/>
        </w:rPr>
        <w:t>）</w:t>
      </w:r>
      <w:proofErr w:type="gramEnd"/>
      <w:r w:rsidRPr="000C5E93">
        <w:rPr>
          <w:rFonts w:ascii="標楷體" w:eastAsia="標楷體" w:hAnsi="標楷體"/>
        </w:rPr>
        <w:t>：</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w:t>
      </w:r>
      <w:r w:rsidR="004A60AE" w:rsidRPr="000C5E93">
        <w:rPr>
          <w:rFonts w:ascii="標楷體" w:eastAsia="標楷體" w:hAnsi="標楷體" w:hint="eastAsia"/>
        </w:rPr>
        <w:lastRenderedPageBreak/>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第1010151442號函，自101學年度起，基隆市政府所屬學校代理教師不論有無合格教師資格（或證書），其職前年資均不予採計提敘，一律以學歷或教師證核定薪級；另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993A27">
        <w:rPr>
          <w:rFonts w:ascii="標楷體" w:eastAsia="標楷體" w:hint="eastAsia"/>
          <w:color w:val="FF0000"/>
          <w:u w:val="single"/>
        </w:rPr>
        <w:t>4</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993A27">
        <w:rPr>
          <w:rFonts w:ascii="標楷體" w:eastAsia="標楷體" w:hint="eastAsia"/>
          <w:color w:val="FF0000"/>
          <w:u w:val="single"/>
        </w:rPr>
        <w:t>四</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lastRenderedPageBreak/>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817F33" w:rsidP="005F4588">
      <w:pPr>
        <w:spacing w:line="0" w:lineRule="atLeast"/>
        <w:jc w:val="center"/>
        <w:outlineLvl w:val="0"/>
        <w:rPr>
          <w:rFonts w:ascii="標楷體" w:eastAsia="標楷體" w:hAnsi="標楷體"/>
          <w:b/>
          <w:sz w:val="28"/>
          <w:szCs w:val="32"/>
        </w:rPr>
      </w:pPr>
      <w:r w:rsidRPr="00817F33">
        <w:rPr>
          <w:rFonts w:ascii="標楷體" w:eastAsia="標楷體" w:hAnsi="標楷體" w:hint="eastAsia"/>
          <w:b/>
          <w:sz w:val="32"/>
          <w:szCs w:val="32"/>
        </w:rPr>
        <w:lastRenderedPageBreak/>
        <w:t>基隆市立安樂高級中學113年【高中部】第一階段代理及代課教師甄選</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817F33" w:rsidP="00817F33">
      <w:pPr>
        <w:tabs>
          <w:tab w:val="left" w:pos="1134"/>
        </w:tabs>
        <w:spacing w:line="300" w:lineRule="exact"/>
        <w:ind w:rightChars="58" w:right="139"/>
        <w:jc w:val="center"/>
        <w:outlineLvl w:val="0"/>
        <w:rPr>
          <w:rFonts w:ascii="標楷體" w:eastAsia="標楷體" w:hAnsi="標楷體"/>
          <w:b/>
          <w:sz w:val="28"/>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Pr="00817F33">
        <w:rPr>
          <w:rFonts w:ascii="標楷體" w:eastAsia="標楷體" w:hAnsi="標楷體" w:hint="eastAsia"/>
          <w:b/>
          <w:sz w:val="32"/>
          <w:szCs w:val="32"/>
        </w:rPr>
        <w:t>第一階段代理及代課教師甄選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基隆市立安樂高級中學113年高中部第一階段代理及代課教師甄選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基隆市立安樂高級中學113年高中部第一階段代理及代課教師甄選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5B60E0" w:rsidRDefault="00817F33" w:rsidP="00CF397A">
      <w:pPr>
        <w:jc w:val="center"/>
        <w:rPr>
          <w:rFonts w:ascii="標楷體" w:eastAsia="標楷體" w:hAnsi="標楷體"/>
          <w:b/>
          <w:sz w:val="32"/>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Pr="00817F33">
        <w:rPr>
          <w:rFonts w:ascii="標楷體" w:eastAsia="標楷體" w:hAnsi="標楷體" w:hint="eastAsia"/>
          <w:b/>
          <w:sz w:val="32"/>
          <w:szCs w:val="32"/>
        </w:rPr>
        <w:t>第一階段代理及代課教師甄選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5B60E0"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Pr>
          <w:rFonts w:ascii="標楷體" w:eastAsia="標楷體" w:hAnsi="標楷體" w:hint="eastAsia"/>
          <w:b/>
          <w:sz w:val="32"/>
          <w:szCs w:val="32"/>
        </w:rPr>
        <w:t>市立安樂高級中學113年第一階段</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8E0" w:rsidRDefault="008D28E0" w:rsidP="00C441BA">
      <w:r>
        <w:separator/>
      </w:r>
    </w:p>
  </w:endnote>
  <w:endnote w:type="continuationSeparator" w:id="0">
    <w:p w:rsidR="008D28E0" w:rsidRDefault="008D28E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7A" w:rsidRDefault="00EF5A7A">
    <w:pPr>
      <w:pStyle w:val="a6"/>
      <w:jc w:val="center"/>
    </w:pPr>
    <w:r>
      <w:fldChar w:fldCharType="begin"/>
    </w:r>
    <w:r>
      <w:instrText>PAGE   \* MERGEFORMAT</w:instrText>
    </w:r>
    <w:r>
      <w:fldChar w:fldCharType="separate"/>
    </w:r>
    <w:r w:rsidR="00800653" w:rsidRPr="00800653">
      <w:rPr>
        <w:rFonts w:hint="eastAsia"/>
        <w:noProof/>
        <w:lang w:val="zh-TW" w:eastAsia="zh-TW"/>
      </w:rPr>
      <w:t>６</w:t>
    </w:r>
    <w:r>
      <w:fldChar w:fldCharType="end"/>
    </w:r>
  </w:p>
  <w:p w:rsidR="00EF5A7A" w:rsidRDefault="00EF5A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7A" w:rsidRDefault="00EF5A7A">
    <w:pPr>
      <w:pStyle w:val="a6"/>
      <w:jc w:val="center"/>
    </w:pPr>
    <w:r>
      <w:fldChar w:fldCharType="begin"/>
    </w:r>
    <w:r>
      <w:instrText>PAGE   \* MERGEFORMAT</w:instrText>
    </w:r>
    <w:r>
      <w:fldChar w:fldCharType="separate"/>
    </w:r>
    <w:r w:rsidR="00800653" w:rsidRPr="00800653">
      <w:rPr>
        <w:noProof/>
        <w:lang w:val="zh-TW" w:eastAsia="zh-TW"/>
      </w:rPr>
      <w:t>11</w:t>
    </w:r>
    <w:r>
      <w:fldChar w:fldCharType="end"/>
    </w:r>
  </w:p>
  <w:p w:rsidR="00EF5A7A" w:rsidRDefault="00EF5A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8E0" w:rsidRDefault="008D28E0" w:rsidP="00C441BA">
      <w:r>
        <w:separator/>
      </w:r>
    </w:p>
  </w:footnote>
  <w:footnote w:type="continuationSeparator" w:id="0">
    <w:p w:rsidR="008D28E0" w:rsidRDefault="008D28E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8B0012D"/>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B7236B1"/>
    <w:multiLevelType w:val="hybridMultilevel"/>
    <w:tmpl w:val="AEB002D0"/>
    <w:lvl w:ilvl="0" w:tplc="20DE6FD0">
      <w:start w:val="1"/>
      <w:numFmt w:val="taiwaneseCountingThousand"/>
      <w:lvlText w:val="(%1)"/>
      <w:lvlJc w:val="left"/>
      <w:pPr>
        <w:ind w:left="1265" w:hanging="480"/>
      </w:pPr>
      <w:rPr>
        <w:rFonts w:hint="eastAsia"/>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8"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94BCC"/>
    <w:rsid w:val="000A1EC0"/>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4D81"/>
    <w:rsid w:val="0019552C"/>
    <w:rsid w:val="001A7A9B"/>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445A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2A68"/>
    <w:rsid w:val="002A3F41"/>
    <w:rsid w:val="002A4CC3"/>
    <w:rsid w:val="002B2193"/>
    <w:rsid w:val="002C5E3E"/>
    <w:rsid w:val="002D6B71"/>
    <w:rsid w:val="002E2C9B"/>
    <w:rsid w:val="002E6828"/>
    <w:rsid w:val="002F10D3"/>
    <w:rsid w:val="002F73C0"/>
    <w:rsid w:val="00311FE3"/>
    <w:rsid w:val="00317B94"/>
    <w:rsid w:val="00326210"/>
    <w:rsid w:val="00331181"/>
    <w:rsid w:val="00355CB7"/>
    <w:rsid w:val="003639B5"/>
    <w:rsid w:val="003B2FCD"/>
    <w:rsid w:val="003B6D67"/>
    <w:rsid w:val="003C226E"/>
    <w:rsid w:val="003D72BD"/>
    <w:rsid w:val="003E2124"/>
    <w:rsid w:val="003F0436"/>
    <w:rsid w:val="003F73BF"/>
    <w:rsid w:val="0040041D"/>
    <w:rsid w:val="004011BA"/>
    <w:rsid w:val="00401943"/>
    <w:rsid w:val="0040210C"/>
    <w:rsid w:val="0041164B"/>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92E89"/>
    <w:rsid w:val="004A60AE"/>
    <w:rsid w:val="004B219A"/>
    <w:rsid w:val="004D6156"/>
    <w:rsid w:val="004D7C13"/>
    <w:rsid w:val="004E3CA9"/>
    <w:rsid w:val="004F4178"/>
    <w:rsid w:val="004F50BC"/>
    <w:rsid w:val="005032B5"/>
    <w:rsid w:val="00507C66"/>
    <w:rsid w:val="00510216"/>
    <w:rsid w:val="00512899"/>
    <w:rsid w:val="005177C7"/>
    <w:rsid w:val="0052012C"/>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92D28"/>
    <w:rsid w:val="005B60E0"/>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53539"/>
    <w:rsid w:val="00764863"/>
    <w:rsid w:val="007773D4"/>
    <w:rsid w:val="0078061F"/>
    <w:rsid w:val="00780639"/>
    <w:rsid w:val="00782565"/>
    <w:rsid w:val="007874D1"/>
    <w:rsid w:val="00793096"/>
    <w:rsid w:val="007952FE"/>
    <w:rsid w:val="00797E1F"/>
    <w:rsid w:val="007A3EB0"/>
    <w:rsid w:val="007A5B99"/>
    <w:rsid w:val="007A6B7D"/>
    <w:rsid w:val="007C1F55"/>
    <w:rsid w:val="007C7ADB"/>
    <w:rsid w:val="007D7A4E"/>
    <w:rsid w:val="007E0C8A"/>
    <w:rsid w:val="007F6059"/>
    <w:rsid w:val="007F71D3"/>
    <w:rsid w:val="00800653"/>
    <w:rsid w:val="0080563C"/>
    <w:rsid w:val="00807B76"/>
    <w:rsid w:val="00807CFB"/>
    <w:rsid w:val="00811AEF"/>
    <w:rsid w:val="00817D2F"/>
    <w:rsid w:val="00817F33"/>
    <w:rsid w:val="00827D15"/>
    <w:rsid w:val="008338B9"/>
    <w:rsid w:val="008379E8"/>
    <w:rsid w:val="00845DDD"/>
    <w:rsid w:val="008537DC"/>
    <w:rsid w:val="00856F0C"/>
    <w:rsid w:val="00862FE8"/>
    <w:rsid w:val="00871C0A"/>
    <w:rsid w:val="00873021"/>
    <w:rsid w:val="00892624"/>
    <w:rsid w:val="008A2B24"/>
    <w:rsid w:val="008B34BB"/>
    <w:rsid w:val="008C3AB0"/>
    <w:rsid w:val="008D28E0"/>
    <w:rsid w:val="008E7F7B"/>
    <w:rsid w:val="008F0B6E"/>
    <w:rsid w:val="00900223"/>
    <w:rsid w:val="00914FE6"/>
    <w:rsid w:val="00915988"/>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1B"/>
    <w:rsid w:val="009D156D"/>
    <w:rsid w:val="009E28BE"/>
    <w:rsid w:val="009F4C1C"/>
    <w:rsid w:val="009F4DD9"/>
    <w:rsid w:val="009F4DF7"/>
    <w:rsid w:val="00A056B4"/>
    <w:rsid w:val="00A2735F"/>
    <w:rsid w:val="00A402B4"/>
    <w:rsid w:val="00A4571C"/>
    <w:rsid w:val="00A528BC"/>
    <w:rsid w:val="00A53202"/>
    <w:rsid w:val="00A632FF"/>
    <w:rsid w:val="00A6483F"/>
    <w:rsid w:val="00A74A95"/>
    <w:rsid w:val="00A7595F"/>
    <w:rsid w:val="00A81EEE"/>
    <w:rsid w:val="00A84FEA"/>
    <w:rsid w:val="00A96292"/>
    <w:rsid w:val="00AB26DF"/>
    <w:rsid w:val="00B02511"/>
    <w:rsid w:val="00B07232"/>
    <w:rsid w:val="00B1304B"/>
    <w:rsid w:val="00B15385"/>
    <w:rsid w:val="00B23191"/>
    <w:rsid w:val="00B3326C"/>
    <w:rsid w:val="00B43046"/>
    <w:rsid w:val="00B51ED8"/>
    <w:rsid w:val="00B65E18"/>
    <w:rsid w:val="00B668D6"/>
    <w:rsid w:val="00B66F75"/>
    <w:rsid w:val="00B72324"/>
    <w:rsid w:val="00B9095F"/>
    <w:rsid w:val="00BB4484"/>
    <w:rsid w:val="00BB7C92"/>
    <w:rsid w:val="00BC3904"/>
    <w:rsid w:val="00BC3EDB"/>
    <w:rsid w:val="00BD5557"/>
    <w:rsid w:val="00BD63FF"/>
    <w:rsid w:val="00BF22BA"/>
    <w:rsid w:val="00BF57BA"/>
    <w:rsid w:val="00BF6FD2"/>
    <w:rsid w:val="00C111B3"/>
    <w:rsid w:val="00C35508"/>
    <w:rsid w:val="00C441BA"/>
    <w:rsid w:val="00C4560F"/>
    <w:rsid w:val="00C45748"/>
    <w:rsid w:val="00C47125"/>
    <w:rsid w:val="00C53C3F"/>
    <w:rsid w:val="00C61CDC"/>
    <w:rsid w:val="00C662CA"/>
    <w:rsid w:val="00C667DE"/>
    <w:rsid w:val="00C7028E"/>
    <w:rsid w:val="00C82D14"/>
    <w:rsid w:val="00C94CBB"/>
    <w:rsid w:val="00C9540D"/>
    <w:rsid w:val="00C96C7D"/>
    <w:rsid w:val="00C97920"/>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D1A0C"/>
    <w:rsid w:val="00DD30D8"/>
    <w:rsid w:val="00DD6324"/>
    <w:rsid w:val="00DF17B1"/>
    <w:rsid w:val="00E01F7D"/>
    <w:rsid w:val="00E63260"/>
    <w:rsid w:val="00E72A19"/>
    <w:rsid w:val="00E865BD"/>
    <w:rsid w:val="00E87E9C"/>
    <w:rsid w:val="00EA7AD7"/>
    <w:rsid w:val="00EC4810"/>
    <w:rsid w:val="00EC5BA3"/>
    <w:rsid w:val="00ED03FF"/>
    <w:rsid w:val="00ED2198"/>
    <w:rsid w:val="00EE19F7"/>
    <w:rsid w:val="00EF01B4"/>
    <w:rsid w:val="00EF4516"/>
    <w:rsid w:val="00EF4EF6"/>
    <w:rsid w:val="00EF5A7A"/>
    <w:rsid w:val="00F02360"/>
    <w:rsid w:val="00F20D57"/>
    <w:rsid w:val="00F236AD"/>
    <w:rsid w:val="00F24378"/>
    <w:rsid w:val="00F25BDD"/>
    <w:rsid w:val="00F25D9A"/>
    <w:rsid w:val="00F27A81"/>
    <w:rsid w:val="00F47050"/>
    <w:rsid w:val="00F5420B"/>
    <w:rsid w:val="00F61B40"/>
    <w:rsid w:val="00F664A2"/>
    <w:rsid w:val="00F708C5"/>
    <w:rsid w:val="00F73551"/>
    <w:rsid w:val="00F750A8"/>
    <w:rsid w:val="00F84AAE"/>
    <w:rsid w:val="00F87AE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55CE"/>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273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735F"/>
    <w:pPr>
      <w:autoSpaceDE w:val="0"/>
      <w:autoSpaceDN w:val="0"/>
    </w:pPr>
    <w:rPr>
      <w:rFonts w:ascii="SimSun" w:eastAsia="SimSun" w:hAnsi="SimSun" w:cs="SimSun"/>
      <w:kern w:val="0"/>
      <w:sz w:val="22"/>
      <w:szCs w:val="22"/>
    </w:rPr>
  </w:style>
  <w:style w:type="paragraph" w:styleId="ab">
    <w:name w:val="List Paragraph"/>
    <w:basedOn w:val="a"/>
    <w:uiPriority w:val="34"/>
    <w:qFormat/>
    <w:rsid w:val="00A759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D8E0-BE67-4FF5-BB84-E1E027BE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teach2023</cp:lastModifiedBy>
  <cp:revision>13</cp:revision>
  <cp:lastPrinted>2024-06-26T04:17:00Z</cp:lastPrinted>
  <dcterms:created xsi:type="dcterms:W3CDTF">2024-06-25T06:20:00Z</dcterms:created>
  <dcterms:modified xsi:type="dcterms:W3CDTF">2024-06-27T06:16:00Z</dcterms:modified>
</cp:coreProperties>
</file>